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284" w:type="dxa"/>
        <w:tblLook w:val="04A0" w:firstRow="1" w:lastRow="0" w:firstColumn="1" w:lastColumn="0" w:noHBand="0" w:noVBand="1"/>
      </w:tblPr>
      <w:tblGrid>
        <w:gridCol w:w="4679"/>
        <w:gridCol w:w="5670"/>
      </w:tblGrid>
      <w:tr w:rsidR="00EA1F39" w:rsidRPr="00EA1F39" w14:paraId="6BB3CFBC" w14:textId="77777777">
        <w:trPr>
          <w:trHeight w:val="1443"/>
        </w:trPr>
        <w:tc>
          <w:tcPr>
            <w:tcW w:w="4679" w:type="dxa"/>
            <w:hideMark/>
          </w:tcPr>
          <w:p w14:paraId="5EB7BC54" w14:textId="77777777" w:rsidR="00EA1F39" w:rsidRPr="00EA1F39" w:rsidRDefault="00EA1F39" w:rsidP="00EA1F39">
            <w:pPr>
              <w:spacing w:line="276" w:lineRule="auto"/>
              <w:rPr>
                <w:rFonts w:ascii="Times New Roman" w:hAnsi="Times New Roman" w:cs="Times New Roman"/>
                <w:b/>
                <w:bCs/>
                <w:sz w:val="24"/>
                <w:szCs w:val="24"/>
                <w:lang w:val="en-SG"/>
              </w:rPr>
            </w:pPr>
            <w:r w:rsidRPr="00EA1F39">
              <w:rPr>
                <w:rFonts w:ascii="Times New Roman" w:hAnsi="Times New Roman" w:cs="Times New Roman"/>
                <w:b/>
                <w:bCs/>
                <w:sz w:val="24"/>
                <w:szCs w:val="24"/>
                <w:lang w:val="en-SG"/>
              </w:rPr>
              <w:t>SỞ GIÁO DỤC VÀ ĐÀO TẠO ĐẮK LẮK</w:t>
            </w:r>
          </w:p>
          <w:p w14:paraId="49C0B9BB" w14:textId="77777777" w:rsidR="00EA1F39" w:rsidRPr="00EA1F39" w:rsidRDefault="00EA1F39" w:rsidP="00EA1F39">
            <w:pPr>
              <w:spacing w:line="276" w:lineRule="auto"/>
              <w:jc w:val="center"/>
              <w:rPr>
                <w:rFonts w:ascii="Times New Roman" w:hAnsi="Times New Roman" w:cs="Times New Roman"/>
                <w:b/>
                <w:bCs/>
                <w:sz w:val="24"/>
                <w:szCs w:val="24"/>
                <w:u w:val="single"/>
                <w:lang w:val="en-SG"/>
              </w:rPr>
            </w:pPr>
            <w:r w:rsidRPr="00EA1F39">
              <w:rPr>
                <w:rFonts w:ascii="Times New Roman" w:hAnsi="Times New Roman" w:cs="Times New Roman"/>
                <w:b/>
                <w:bCs/>
                <w:sz w:val="24"/>
                <w:szCs w:val="24"/>
                <w:u w:val="single"/>
                <w:lang w:val="en-SG"/>
              </w:rPr>
              <w:t>ĐỀ THAM KHẢO</w:t>
            </w:r>
          </w:p>
          <w:p w14:paraId="01A22543" w14:textId="57C01B51" w:rsidR="00EA1F39" w:rsidRPr="00EA1F39" w:rsidRDefault="0031093E" w:rsidP="00EA1F39">
            <w:pPr>
              <w:spacing w:line="276" w:lineRule="auto"/>
              <w:rPr>
                <w:rFonts w:ascii="Times New Roman" w:hAnsi="Times New Roman" w:cs="Times New Roman"/>
                <w:i/>
                <w:iCs/>
                <w:sz w:val="24"/>
                <w:szCs w:val="24"/>
                <w:lang w:val="en-SG"/>
              </w:rPr>
            </w:pPr>
            <w:r>
              <w:rPr>
                <w:rFonts w:ascii="Times New Roman" w:hAnsi="Times New Roman" w:cs="Times New Roman"/>
                <w:i/>
                <w:iCs/>
                <w:sz w:val="24"/>
                <w:szCs w:val="24"/>
                <w:lang w:val="en-SG"/>
              </w:rPr>
              <w:t xml:space="preserve">                     </w:t>
            </w:r>
            <w:r w:rsidR="00EA1F39" w:rsidRPr="00EA1F39">
              <w:rPr>
                <w:rFonts w:ascii="Times New Roman" w:hAnsi="Times New Roman" w:cs="Times New Roman"/>
                <w:i/>
                <w:iCs/>
                <w:sz w:val="24"/>
                <w:szCs w:val="24"/>
                <w:lang w:val="en-SG"/>
              </w:rPr>
              <w:t>(Đề thi có 6 trang)</w:t>
            </w:r>
          </w:p>
        </w:tc>
        <w:tc>
          <w:tcPr>
            <w:tcW w:w="5670" w:type="dxa"/>
            <w:hideMark/>
          </w:tcPr>
          <w:p w14:paraId="447C2526" w14:textId="190CEBF5" w:rsidR="00EA1F39" w:rsidRPr="00EA1F39" w:rsidRDefault="00EA1F39" w:rsidP="00EA1F39">
            <w:pPr>
              <w:spacing w:line="276" w:lineRule="auto"/>
              <w:rPr>
                <w:rFonts w:ascii="Times New Roman" w:hAnsi="Times New Roman" w:cs="Times New Roman"/>
                <w:b/>
                <w:sz w:val="24"/>
                <w:szCs w:val="24"/>
                <w:lang w:val="en-SG"/>
              </w:rPr>
            </w:pPr>
            <w:r>
              <w:rPr>
                <w:rFonts w:ascii="Times New Roman" w:hAnsi="Times New Roman" w:cs="Times New Roman"/>
                <w:b/>
                <w:sz w:val="24"/>
                <w:szCs w:val="24"/>
                <w:lang w:val="en-SG"/>
              </w:rPr>
              <w:t xml:space="preserve">            </w:t>
            </w:r>
            <w:r w:rsidRPr="00EA1F39">
              <w:rPr>
                <w:rFonts w:ascii="Times New Roman" w:hAnsi="Times New Roman" w:cs="Times New Roman"/>
                <w:b/>
                <w:sz w:val="24"/>
                <w:szCs w:val="24"/>
                <w:lang w:val="en-SG"/>
              </w:rPr>
              <w:t>KỲ THI TỐT NGHIỆP THPT NĂM 2026</w:t>
            </w:r>
          </w:p>
          <w:p w14:paraId="69AA0A48" w14:textId="52C97D19" w:rsidR="00EA1F39" w:rsidRPr="00EA1F39" w:rsidRDefault="00EA1F39" w:rsidP="00EA1F39">
            <w:pPr>
              <w:spacing w:line="276" w:lineRule="auto"/>
              <w:rPr>
                <w:rFonts w:ascii="Times New Roman" w:hAnsi="Times New Roman" w:cs="Times New Roman"/>
                <w:b/>
                <w:sz w:val="24"/>
                <w:szCs w:val="24"/>
                <w:lang w:val="en-SG"/>
              </w:rPr>
            </w:pPr>
            <w:r>
              <w:rPr>
                <w:rFonts w:ascii="Times New Roman" w:hAnsi="Times New Roman" w:cs="Times New Roman"/>
                <w:b/>
                <w:sz w:val="24"/>
                <w:szCs w:val="24"/>
                <w:lang w:val="en-SG"/>
              </w:rPr>
              <w:t xml:space="preserve">                            </w:t>
            </w:r>
            <w:r w:rsidRPr="00EA1F39">
              <w:rPr>
                <w:rFonts w:ascii="Times New Roman" w:hAnsi="Times New Roman" w:cs="Times New Roman"/>
                <w:b/>
                <w:sz w:val="24"/>
                <w:szCs w:val="24"/>
                <w:lang w:val="en-SG"/>
              </w:rPr>
              <w:t xml:space="preserve">MÔN: TIẾNG ANH </w:t>
            </w:r>
          </w:p>
          <w:p w14:paraId="3B594B8A" w14:textId="59260F0A" w:rsidR="00EA1F39" w:rsidRPr="00EA1F39" w:rsidRDefault="00EA1F39" w:rsidP="00EA1F39">
            <w:pPr>
              <w:spacing w:line="276" w:lineRule="auto"/>
              <w:rPr>
                <w:rFonts w:ascii="Times New Roman" w:hAnsi="Times New Roman" w:cs="Times New Roman"/>
                <w:i/>
                <w:sz w:val="24"/>
                <w:szCs w:val="24"/>
                <w:lang w:val="en-SG"/>
              </w:rPr>
            </w:pPr>
            <w:r w:rsidRPr="00EA1F39">
              <w:rPr>
                <w:rFonts w:ascii="Times New Roman" w:hAnsi="Times New Roman" w:cs="Times New Roman"/>
                <w:noProof/>
                <w:sz w:val="24"/>
                <w:szCs w:val="24"/>
                <w:lang w:val="en-SG"/>
              </w:rPr>
              <mc:AlternateContent>
                <mc:Choice Requires="wps">
                  <w:drawing>
                    <wp:anchor distT="4294967292" distB="4294967292" distL="114300" distR="114300" simplePos="0" relativeHeight="251659264" behindDoc="0" locked="0" layoutInCell="1" allowOverlap="1" wp14:anchorId="139F96CC" wp14:editId="7788E0D4">
                      <wp:simplePos x="0" y="0"/>
                      <wp:positionH relativeFrom="column">
                        <wp:posOffset>674370</wp:posOffset>
                      </wp:positionH>
                      <wp:positionV relativeFrom="paragraph">
                        <wp:posOffset>218440</wp:posOffset>
                      </wp:positionV>
                      <wp:extent cx="2208530" cy="0"/>
                      <wp:effectExtent l="0" t="0" r="0" b="0"/>
                      <wp:wrapNone/>
                      <wp:docPr id="146310385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8530" cy="0"/>
                              </a:xfrm>
                              <a:prstGeom prst="line">
                                <a:avLst/>
                              </a:prstGeom>
                              <a:noFill/>
                              <a:ln w="9525" cap="flat" cmpd="sng" algn="ctr">
                                <a:solidFill>
                                  <a:sysClr val="windowText" lastClr="000000"/>
                                </a:solidFill>
                                <a:prstDash val="solid"/>
                              </a:ln>
                              <a:effectLst>
                                <a:glow>
                                  <a:sysClr val="window" lastClr="FFFFFF"/>
                                </a:glow>
                                <a:outerShdw sx="1000" sy="1000" algn="ctr" rotWithShape="0">
                                  <a:sysClr val="window" lastClr="FFFFFF">
                                    <a:lumMod val="65000"/>
                                  </a:sysClr>
                                </a:outerShdw>
                              </a:effectLst>
                            </wps:spPr>
                            <wps:bodyPr/>
                          </wps:wsp>
                        </a:graphicData>
                      </a:graphic>
                      <wp14:sizeRelH relativeFrom="margin">
                        <wp14:pctWidth>0</wp14:pctWidth>
                      </wp14:sizeRelH>
                      <wp14:sizeRelV relativeFrom="page">
                        <wp14:pctHeight>0</wp14:pctHeight>
                      </wp14:sizeRelV>
                    </wp:anchor>
                  </w:drawing>
                </mc:Choice>
                <mc:Fallback>
                  <w:pict>
                    <v:line w14:anchorId="7FA978C7"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" strokecolor="windowText">
                      <v:shadow on="t" type="perspective" color="#a6a6a6" offset="0,0" matrix="655f,,,655f"/>
                      <o:lock v:ext="edit" shapetype="f"/>
                    </v:line>
                  </w:pict>
                </mc:Fallback>
              </mc:AlternateContent>
            </w:r>
            <w:r w:rsidRPr="00EA1F39">
              <w:rPr>
                <w:rFonts w:ascii="Times New Roman" w:hAnsi="Times New Roman" w:cs="Times New Roman"/>
                <w:i/>
                <w:sz w:val="24"/>
                <w:szCs w:val="24"/>
                <w:lang w:val="en-SG"/>
              </w:rPr>
              <w:t>Thời gian làm bài: 50 phút; Không kể thời gian phát đề</w:t>
            </w:r>
          </w:p>
        </w:tc>
      </w:tr>
    </w:tbl>
    <w:p w14:paraId="6C3560FF" w14:textId="1FFA8268" w:rsidR="00EA1F39" w:rsidRPr="00EA1F39" w:rsidRDefault="00EA1F39" w:rsidP="00EA1F39">
      <w:pPr>
        <w:spacing w:line="276" w:lineRule="auto"/>
        <w:rPr>
          <w:rFonts w:ascii="Times New Roman" w:hAnsi="Times New Roman" w:cs="Times New Roman"/>
          <w:bCs/>
          <w:sz w:val="24"/>
          <w:szCs w:val="24"/>
        </w:rPr>
      </w:pPr>
      <w:r w:rsidRPr="00EA1F39">
        <w:rPr>
          <w:rFonts w:ascii="Times New Roman" w:hAnsi="Times New Roman" w:cs="Times New Roman"/>
          <w:noProof/>
          <w:sz w:val="24"/>
          <w:szCs w:val="24"/>
        </w:rPr>
        <mc:AlternateContent>
          <mc:Choice Requires="wps">
            <w:drawing>
              <wp:anchor distT="45720" distB="45720" distL="114300" distR="114300" simplePos="0" relativeHeight="251660288" behindDoc="0" locked="0" layoutInCell="1" allowOverlap="1" wp14:anchorId="6C68BC51" wp14:editId="651634F5">
                <wp:simplePos x="0" y="0"/>
                <wp:positionH relativeFrom="column">
                  <wp:posOffset>4789170</wp:posOffset>
                </wp:positionH>
                <wp:positionV relativeFrom="paragraph">
                  <wp:posOffset>86995</wp:posOffset>
                </wp:positionV>
                <wp:extent cx="1210310" cy="318770"/>
                <wp:effectExtent l="0" t="0" r="27940" b="24130"/>
                <wp:wrapSquare wrapText="bothSides"/>
                <wp:docPr id="115516999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318770"/>
                        </a:xfrm>
                        <a:prstGeom prst="rect">
                          <a:avLst/>
                        </a:prstGeom>
                        <a:solidFill>
                          <a:srgbClr val="FFFFFF"/>
                        </a:solidFill>
                        <a:ln w="9525">
                          <a:solidFill>
                            <a:srgbClr val="000000"/>
                          </a:solidFill>
                          <a:miter lim="800000"/>
                          <a:headEnd/>
                          <a:tailEnd/>
                        </a:ln>
                      </wps:spPr>
                      <wps:txbx>
                        <w:txbxContent>
                          <w:p w14:paraId="090D4FB6" w14:textId="25B6EF60" w:rsidR="00EA1F39" w:rsidRPr="00EA1F39" w:rsidRDefault="00533F52" w:rsidP="00EA1F39">
                            <w:pPr>
                              <w:rPr>
                                <w:rFonts w:ascii="Times New Roman" w:hAnsi="Times New Roman" w:cs="Times New Roman"/>
                                <w:b/>
                                <w:bCs/>
                                <w:sz w:val="28"/>
                                <w:szCs w:val="28"/>
                              </w:rPr>
                            </w:pPr>
                            <w:r w:rsidRPr="00533F52">
                              <w:rPr>
                                <w:rFonts w:ascii="Times New Roman" w:hAnsi="Times New Roman" w:cs="Times New Roman"/>
                                <w:b/>
                                <w:bCs/>
                                <w:sz w:val="28"/>
                                <w:szCs w:val="28"/>
                              </w:rPr>
                              <w:t xml:space="preserve">ĐỀ ÔN - </w:t>
                            </w:r>
                            <w:r w:rsidR="00EA1F39" w:rsidRPr="00EA1F39">
                              <w:rPr>
                                <w:rFonts w:ascii="Times New Roman" w:hAnsi="Times New Roman" w:cs="Times New Roman"/>
                                <w:b/>
                                <w:bCs/>
                                <w:sz w:val="28"/>
                                <w:szCs w:val="28"/>
                              </w:rPr>
                              <w:t>00</w:t>
                            </w:r>
                            <w:r w:rsidR="00EA1F39">
                              <w:rPr>
                                <w:rFonts w:ascii="Times New Roman" w:hAnsi="Times New Roman" w:cs="Times New Roman"/>
                                <w:b/>
                                <w:bCs/>
                                <w:sz w:val="28"/>
                                <w:szCs w:val="28"/>
                              </w:rPr>
                              <w:t>9</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68BC51" id="_x0000_t202" coordsize="21600,21600" o:spt="202" path="m,l,21600r21600,l21600,xe">
                <v:stroke joinstyle="miter"/>
                <v:path gradientshapeok="t" o:connecttype="rect"/>
              </v:shapetype>
              <v:shape id="Text Box 3" o:spid="_x0000_s1026" type="#_x0000_t202" style="position:absolute;margin-left:377.1pt;margin-top:6.85pt;width:95.3pt;height:25.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">
                <v:textbox>
                  <w:txbxContent>
                    <w:p w14:paraId="090D4FB6" w14:textId="25B6EF60" w:rsidR="00EA1F39" w:rsidRPr="00EA1F39" w:rsidRDefault="00533F52" w:rsidP="00EA1F39">
                      <w:pPr>
                        <w:rPr>
                          <w:rFonts w:ascii="Times New Roman" w:hAnsi="Times New Roman" w:cs="Times New Roman"/>
                          <w:b/>
                          <w:bCs/>
                          <w:sz w:val="28"/>
                          <w:szCs w:val="28"/>
                        </w:rPr>
                      </w:pPr>
                      <w:r w:rsidRPr="00533F52">
                        <w:rPr>
                          <w:rFonts w:ascii="Times New Roman" w:hAnsi="Times New Roman" w:cs="Times New Roman"/>
                          <w:b/>
                          <w:bCs/>
                          <w:sz w:val="28"/>
                          <w:szCs w:val="28"/>
                        </w:rPr>
                        <w:t xml:space="preserve">ĐỀ ÔN - </w:t>
                      </w:r>
                      <w:r w:rsidR="00EA1F39" w:rsidRPr="00EA1F39">
                        <w:rPr>
                          <w:rFonts w:ascii="Times New Roman" w:hAnsi="Times New Roman" w:cs="Times New Roman"/>
                          <w:b/>
                          <w:bCs/>
                          <w:sz w:val="28"/>
                          <w:szCs w:val="28"/>
                        </w:rPr>
                        <w:t>00</w:t>
                      </w:r>
                      <w:r w:rsidR="00EA1F39">
                        <w:rPr>
                          <w:rFonts w:ascii="Times New Roman" w:hAnsi="Times New Roman" w:cs="Times New Roman"/>
                          <w:b/>
                          <w:bCs/>
                          <w:sz w:val="28"/>
                          <w:szCs w:val="28"/>
                        </w:rPr>
                        <w:t>9</w:t>
                      </w:r>
                    </w:p>
                  </w:txbxContent>
                </v:textbox>
                <w10:wrap type="square"/>
              </v:shape>
            </w:pict>
          </mc:Fallback>
        </mc:AlternateContent>
      </w:r>
    </w:p>
    <w:p w14:paraId="56D700A9" w14:textId="77777777" w:rsidR="00EA1F39" w:rsidRPr="00EA1F39" w:rsidRDefault="00EA1F39" w:rsidP="00EA1F39">
      <w:pPr>
        <w:spacing w:line="276" w:lineRule="auto"/>
        <w:rPr>
          <w:rFonts w:ascii="Times New Roman" w:hAnsi="Times New Roman" w:cs="Times New Roman"/>
          <w:bCs/>
          <w:sz w:val="24"/>
          <w:szCs w:val="24"/>
        </w:rPr>
      </w:pPr>
      <w:r w:rsidRPr="00EA1F39">
        <w:rPr>
          <w:rFonts w:ascii="Times New Roman" w:hAnsi="Times New Roman" w:cs="Times New Roman"/>
          <w:bCs/>
          <w:sz w:val="24"/>
          <w:szCs w:val="24"/>
        </w:rPr>
        <w:t>Họ, tên thí sinh:……………………………..  Số báo danh:………</w:t>
      </w:r>
    </w:p>
    <w:p w14:paraId="66BA8EBE" w14:textId="77777777" w:rsidR="00B057F9" w:rsidRPr="00BB0FD4" w:rsidRDefault="00B057F9" w:rsidP="00251E91">
      <w:pPr>
        <w:spacing w:line="276" w:lineRule="auto"/>
        <w:rPr>
          <w:rFonts w:ascii="Times New Roman" w:hAnsi="Times New Roman" w:cs="Times New Roman"/>
          <w:sz w:val="24"/>
          <w:szCs w:val="24"/>
        </w:rPr>
      </w:pPr>
    </w:p>
    <w:p w14:paraId="319A1BB3" w14:textId="4A832F54" w:rsidR="00B057F9" w:rsidRPr="00BB0FD4" w:rsidRDefault="00B057F9" w:rsidP="00251E91">
      <w:pPr>
        <w:spacing w:line="276" w:lineRule="auto"/>
        <w:rPr>
          <w:rFonts w:ascii="Times New Roman" w:hAnsi="Times New Roman" w:cs="Times New Roman"/>
          <w:b/>
          <w:bCs/>
          <w:i/>
          <w:iCs/>
          <w:sz w:val="24"/>
          <w:szCs w:val="24"/>
          <w:lang w:val="vi-VN"/>
        </w:rPr>
      </w:pPr>
      <w:r w:rsidRPr="00BB0FD4">
        <w:rPr>
          <w:rFonts w:ascii="Times New Roman" w:hAnsi="Times New Roman" w:cs="Times New Roman"/>
          <w:b/>
          <w:bCs/>
          <w:i/>
          <w:iCs/>
          <w:sz w:val="24"/>
          <w:szCs w:val="24"/>
        </w:rPr>
        <w:t xml:space="preserve">Read the following </w:t>
      </w:r>
      <w:r w:rsidR="001725B5" w:rsidRPr="00BB0FD4">
        <w:rPr>
          <w:rFonts w:ascii="Times New Roman" w:hAnsi="Times New Roman" w:cs="Times New Roman"/>
          <w:b/>
          <w:bCs/>
          <w:i/>
          <w:iCs/>
          <w:sz w:val="24"/>
          <w:szCs w:val="24"/>
        </w:rPr>
        <w:t>announcement</w:t>
      </w:r>
      <w:r w:rsidR="001725B5" w:rsidRPr="00BB0FD4">
        <w:rPr>
          <w:rFonts w:ascii="Times New Roman" w:hAnsi="Times New Roman" w:cs="Times New Roman"/>
          <w:b/>
          <w:bCs/>
          <w:i/>
          <w:iCs/>
          <w:sz w:val="24"/>
          <w:szCs w:val="24"/>
          <w:lang w:val="vi-VN"/>
        </w:rPr>
        <w:t xml:space="preserve"> </w:t>
      </w:r>
      <w:r w:rsidRPr="00BB0FD4">
        <w:rPr>
          <w:rFonts w:ascii="Times New Roman" w:hAnsi="Times New Roman" w:cs="Times New Roman"/>
          <w:b/>
          <w:bCs/>
          <w:i/>
          <w:iCs/>
          <w:sz w:val="24"/>
          <w:szCs w:val="24"/>
        </w:rPr>
        <w:t>and mark the letter A, B, C or D on your answer sheet to indicate the option that best fits each of the numbered blanks</w:t>
      </w:r>
    </w:p>
    <w:p w14:paraId="10061E64" w14:textId="77777777" w:rsidR="001725B5" w:rsidRPr="00BB0FD4" w:rsidRDefault="001725B5" w:rsidP="00251E91">
      <w:pPr>
        <w:spacing w:line="276" w:lineRule="auto"/>
        <w:jc w:val="center"/>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Announcement: Summer Volunteer Program Results</w:t>
      </w:r>
    </w:p>
    <w:p w14:paraId="55C890C8" w14:textId="77777777" w:rsidR="001725B5" w:rsidRPr="00BB0FD4" w:rsidRDefault="001725B5"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 xml:space="preserve">We are thrilled to announce the results of our </w:t>
      </w:r>
      <w:r w:rsidRPr="00BB0FD4">
        <w:rPr>
          <w:rFonts w:ascii="Times New Roman" w:eastAsia="Times New Roman" w:hAnsi="Times New Roman" w:cs="Times New Roman"/>
          <w:b/>
          <w:bCs/>
          <w:sz w:val="24"/>
          <w:szCs w:val="24"/>
          <w:lang w:eastAsia="en-US"/>
        </w:rPr>
        <w:t>(1)</w:t>
      </w:r>
      <w:r w:rsidRPr="00BB0FD4">
        <w:rPr>
          <w:rFonts w:ascii="Times New Roman" w:eastAsia="Times New Roman" w:hAnsi="Times New Roman" w:cs="Times New Roman"/>
          <w:sz w:val="24"/>
          <w:szCs w:val="24"/>
          <w:lang w:eastAsia="en-US"/>
        </w:rPr>
        <w:t xml:space="preserve"> ______ for volunteers in the Summer Volunteer Program. After careful consideration of all applications, we have </w:t>
      </w:r>
      <w:r w:rsidRPr="00BB0FD4">
        <w:rPr>
          <w:rFonts w:ascii="Times New Roman" w:eastAsia="Times New Roman" w:hAnsi="Times New Roman" w:cs="Times New Roman"/>
          <w:b/>
          <w:bCs/>
          <w:sz w:val="24"/>
          <w:szCs w:val="24"/>
          <w:lang w:eastAsia="en-US"/>
        </w:rPr>
        <w:t xml:space="preserve">(2) </w:t>
      </w:r>
      <w:r w:rsidRPr="00BB0FD4">
        <w:rPr>
          <w:rFonts w:ascii="Times New Roman" w:eastAsia="Times New Roman" w:hAnsi="Times New Roman" w:cs="Times New Roman"/>
          <w:sz w:val="24"/>
          <w:szCs w:val="24"/>
          <w:lang w:eastAsia="en-US"/>
        </w:rPr>
        <w:t xml:space="preserve">______ that this year’s volunteers are enthusiastic and highly skilled. They will have the opportunity </w:t>
      </w:r>
      <w:r w:rsidRPr="00BB0FD4">
        <w:rPr>
          <w:rFonts w:ascii="Times New Roman" w:eastAsia="Times New Roman" w:hAnsi="Times New Roman" w:cs="Times New Roman"/>
          <w:b/>
          <w:bCs/>
          <w:sz w:val="24"/>
          <w:szCs w:val="24"/>
          <w:lang w:eastAsia="en-US"/>
        </w:rPr>
        <w:t xml:space="preserve">(3) </w:t>
      </w:r>
      <w:r w:rsidRPr="00BB0FD4">
        <w:rPr>
          <w:rFonts w:ascii="Times New Roman" w:eastAsia="Times New Roman" w:hAnsi="Times New Roman" w:cs="Times New Roman"/>
          <w:sz w:val="24"/>
          <w:szCs w:val="24"/>
          <w:lang w:eastAsia="en-US"/>
        </w:rPr>
        <w:t xml:space="preserve">______ the local community through various projects such as environmental cleanup and educational support. Additional details and guidelines will be sent </w:t>
      </w:r>
      <w:r w:rsidRPr="00BB0FD4">
        <w:rPr>
          <w:rFonts w:ascii="Times New Roman" w:eastAsia="Times New Roman" w:hAnsi="Times New Roman" w:cs="Times New Roman"/>
          <w:b/>
          <w:bCs/>
          <w:sz w:val="24"/>
          <w:szCs w:val="24"/>
          <w:lang w:eastAsia="en-US"/>
        </w:rPr>
        <w:t xml:space="preserve">(4) </w:t>
      </w:r>
      <w:r w:rsidRPr="00BB0FD4">
        <w:rPr>
          <w:rFonts w:ascii="Times New Roman" w:eastAsia="Times New Roman" w:hAnsi="Times New Roman" w:cs="Times New Roman"/>
          <w:sz w:val="24"/>
          <w:szCs w:val="24"/>
          <w:lang w:eastAsia="en-US"/>
        </w:rPr>
        <w:t xml:space="preserve">______ all selected participants shortly. We are </w:t>
      </w:r>
      <w:r w:rsidRPr="00BB0FD4">
        <w:rPr>
          <w:rFonts w:ascii="Times New Roman" w:eastAsia="Times New Roman" w:hAnsi="Times New Roman" w:cs="Times New Roman"/>
          <w:b/>
          <w:bCs/>
          <w:sz w:val="24"/>
          <w:szCs w:val="24"/>
          <w:lang w:eastAsia="en-US"/>
        </w:rPr>
        <w:t>(5)</w:t>
      </w:r>
      <w:r w:rsidRPr="00BB0FD4">
        <w:rPr>
          <w:rFonts w:ascii="Times New Roman" w:eastAsia="Times New Roman" w:hAnsi="Times New Roman" w:cs="Times New Roman"/>
          <w:sz w:val="24"/>
          <w:szCs w:val="24"/>
          <w:lang w:eastAsia="en-US"/>
        </w:rPr>
        <w:t xml:space="preserve"> ______ for the amazing interest and support from the community. Thank you to everyone </w:t>
      </w:r>
      <w:r w:rsidRPr="00BB0FD4">
        <w:rPr>
          <w:rFonts w:ascii="Times New Roman" w:eastAsia="Times New Roman" w:hAnsi="Times New Roman" w:cs="Times New Roman"/>
          <w:b/>
          <w:bCs/>
          <w:sz w:val="24"/>
          <w:szCs w:val="24"/>
          <w:lang w:eastAsia="en-US"/>
        </w:rPr>
        <w:t>(6)</w:t>
      </w:r>
      <w:r w:rsidRPr="00BB0FD4">
        <w:rPr>
          <w:rFonts w:ascii="Times New Roman" w:eastAsia="Times New Roman" w:hAnsi="Times New Roman" w:cs="Times New Roman"/>
          <w:sz w:val="24"/>
          <w:szCs w:val="24"/>
          <w:lang w:eastAsia="en-US"/>
        </w:rPr>
        <w:t xml:space="preserve"> ______ and contributing to our mission!</w:t>
      </w:r>
    </w:p>
    <w:p w14:paraId="2D2211F9" w14:textId="2A73C0CA" w:rsidR="001725B5" w:rsidRPr="00BB0FD4" w:rsidRDefault="001725B5" w:rsidP="00251E91">
      <w:pPr>
        <w:spacing w:line="276" w:lineRule="auto"/>
        <w:rPr>
          <w:rFonts w:ascii="Times New Roman" w:eastAsia="Times New Roman" w:hAnsi="Times New Roman" w:cs="Times New Roman"/>
          <w:sz w:val="24"/>
          <w:szCs w:val="24"/>
          <w:lang w:val="vi-VN" w:eastAsia="en-US"/>
        </w:rPr>
      </w:pPr>
      <w:r w:rsidRPr="00BB0FD4">
        <w:rPr>
          <w:rFonts w:ascii="Times New Roman" w:eastAsia="Times New Roman" w:hAnsi="Times New Roman" w:cs="Times New Roman"/>
          <w:b/>
          <w:bCs/>
          <w:sz w:val="24"/>
          <w:szCs w:val="24"/>
          <w:lang w:eastAsia="en-US"/>
        </w:rPr>
        <w:t xml:space="preserve">Question </w:t>
      </w:r>
      <w:r w:rsidR="00DC2A88" w:rsidRPr="00BB0FD4">
        <w:rPr>
          <w:rFonts w:ascii="Times New Roman" w:eastAsia="Times New Roman" w:hAnsi="Times New Roman" w:cs="Times New Roman"/>
          <w:b/>
          <w:bCs/>
          <w:sz w:val="24"/>
          <w:szCs w:val="24"/>
          <w:lang w:eastAsia="en-US"/>
        </w:rPr>
        <w:t>1</w:t>
      </w:r>
      <w:r w:rsidR="00DC2A88"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eastAsia="en-US"/>
        </w:rPr>
        <w:br/>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summer recent drive</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recent summer drive</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p>
    <w:p w14:paraId="4DB69211" w14:textId="2E19C886" w:rsidR="001725B5" w:rsidRPr="00BB0FD4" w:rsidRDefault="001725B5"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summer drive recent</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recent drive summer</w:t>
      </w:r>
    </w:p>
    <w:p w14:paraId="700E7901" w14:textId="7D9C37FC" w:rsidR="001725B5" w:rsidRPr="00BB0FD4" w:rsidRDefault="001725B5"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2</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b/>
          <w:bCs/>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realized</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reached</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found</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concluded</w:t>
      </w:r>
    </w:p>
    <w:p w14:paraId="76450B9A" w14:textId="2E27FC35" w:rsidR="001725B5" w:rsidRPr="00BB0FD4" w:rsidRDefault="001725B5"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3</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help</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to help</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helping</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helped</w:t>
      </w:r>
    </w:p>
    <w:p w14:paraId="51DB170B" w14:textId="75B18EED" w:rsidR="001725B5" w:rsidRPr="00BB0FD4" w:rsidRDefault="001725B5"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4</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for</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with</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to</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on</w:t>
      </w:r>
    </w:p>
    <w:p w14:paraId="5D0FE3D3" w14:textId="41CF8730" w:rsidR="001725B5" w:rsidRPr="00BB0FD4" w:rsidRDefault="001725B5"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5</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grateful</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gratefully</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gratefulness</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great</w:t>
      </w:r>
    </w:p>
    <w:p w14:paraId="45A405E5" w14:textId="2541A15E" w:rsidR="001725B5" w:rsidRPr="00BB0FD4" w:rsidRDefault="001725B5" w:rsidP="00251E91">
      <w:pPr>
        <w:spacing w:line="276" w:lineRule="auto"/>
        <w:rPr>
          <w:rFonts w:ascii="Times New Roman" w:eastAsia="Times New Roman" w:hAnsi="Times New Roman" w:cs="Times New Roman"/>
          <w:sz w:val="24"/>
          <w:szCs w:val="24"/>
          <w:lang w:val="vi-VN"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6</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applying</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who applied</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applied</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who applying</w:t>
      </w:r>
    </w:p>
    <w:p w14:paraId="46D9A7CB" w14:textId="77777777" w:rsidR="00C83A3F" w:rsidRPr="00BB0FD4" w:rsidRDefault="00C83A3F" w:rsidP="00251E91">
      <w:pPr>
        <w:pStyle w:val="NormalWeb"/>
        <w:spacing w:beforeAutospacing="0" w:afterAutospacing="0" w:line="276" w:lineRule="auto"/>
        <w:jc w:val="both"/>
      </w:pPr>
      <w:r w:rsidRPr="00BB0FD4">
        <w:rPr>
          <w:b/>
          <w:bCs/>
          <w:i/>
          <w:iCs/>
        </w:rPr>
        <w:t>Read the following leaflet and mark the letter A, B, C or D on your answer sheet to indicate the correct option that best fits each of the numbered blanks from 16 to 21.</w:t>
      </w:r>
    </w:p>
    <w:p w14:paraId="3A7333BC" w14:textId="77777777" w:rsidR="00C83A3F" w:rsidRPr="00BB0FD4" w:rsidRDefault="00C83A3F" w:rsidP="00251E91">
      <w:pPr>
        <w:spacing w:line="276" w:lineRule="auto"/>
        <w:jc w:val="center"/>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Take Part in “Green Week” – Small Actions, Big Impact!</w:t>
      </w:r>
    </w:p>
    <w:p w14:paraId="70947A1A" w14:textId="16F3A425" w:rsidR="00C83A3F" w:rsidRPr="00BB0FD4" w:rsidRDefault="00C83A3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Why join Green Week?</w:t>
      </w:r>
      <w:r w:rsidRPr="00BB0FD4">
        <w:rPr>
          <w:rFonts w:ascii="Times New Roman" w:eastAsia="Times New Roman" w:hAnsi="Times New Roman" w:cs="Times New Roman"/>
          <w:sz w:val="24"/>
          <w:szCs w:val="24"/>
          <w:lang w:eastAsia="en-US"/>
        </w:rPr>
        <w:br/>
        <w:t xml:space="preserve">Every year, Green Week motivates people around the world to adopt eco-friendly habits, helping </w:t>
      </w:r>
      <w:r w:rsidRPr="00BB0FD4">
        <w:rPr>
          <w:rFonts w:ascii="Times New Roman" w:eastAsia="Times New Roman" w:hAnsi="Times New Roman" w:cs="Times New Roman"/>
          <w:b/>
          <w:bCs/>
          <w:sz w:val="24"/>
          <w:szCs w:val="24"/>
          <w:lang w:eastAsia="en-US"/>
        </w:rPr>
        <w:t>(7)</w:t>
      </w:r>
      <w:r w:rsidRPr="00BB0FD4">
        <w:rPr>
          <w:rFonts w:ascii="Times New Roman" w:eastAsia="Times New Roman" w:hAnsi="Times New Roman" w:cs="Times New Roman"/>
          <w:sz w:val="24"/>
          <w:szCs w:val="24"/>
          <w:lang w:eastAsia="en-US"/>
        </w:rPr>
        <w:t xml:space="preserve"> _______ a cleaner and healthier planet. This initiative shows that the </w:t>
      </w:r>
      <w:r w:rsidRPr="00BB0FD4">
        <w:rPr>
          <w:rFonts w:ascii="Times New Roman" w:eastAsia="Times New Roman" w:hAnsi="Times New Roman" w:cs="Times New Roman"/>
          <w:b/>
          <w:bCs/>
          <w:sz w:val="24"/>
          <w:szCs w:val="24"/>
          <w:lang w:eastAsia="en-US"/>
        </w:rPr>
        <w:t>(8)</w:t>
      </w:r>
      <w:r w:rsidRPr="00BB0FD4">
        <w:rPr>
          <w:rFonts w:ascii="Times New Roman" w:eastAsia="Times New Roman" w:hAnsi="Times New Roman" w:cs="Times New Roman"/>
          <w:sz w:val="24"/>
          <w:szCs w:val="24"/>
          <w:lang w:eastAsia="en-US"/>
        </w:rPr>
        <w:t xml:space="preserve"> _______ of individuals making small changes together can create significant results. </w:t>
      </w:r>
      <w:r w:rsidRPr="00BB0FD4">
        <w:rPr>
          <w:rFonts w:ascii="Times New Roman" w:eastAsia="Times New Roman" w:hAnsi="Times New Roman" w:cs="Times New Roman"/>
          <w:b/>
          <w:bCs/>
          <w:sz w:val="24"/>
          <w:szCs w:val="24"/>
          <w:lang w:eastAsia="en-US"/>
        </w:rPr>
        <w:t xml:space="preserve">(9) </w:t>
      </w:r>
      <w:r w:rsidRPr="00BB0FD4">
        <w:rPr>
          <w:rFonts w:ascii="Times New Roman" w:eastAsia="Times New Roman" w:hAnsi="Times New Roman" w:cs="Times New Roman"/>
          <w:sz w:val="24"/>
          <w:szCs w:val="24"/>
          <w:lang w:eastAsia="en-US"/>
        </w:rPr>
        <w:t>_______ the challenges of climate change, participants are encouraged to consider sustainable lifestyle choices.</w:t>
      </w:r>
    </w:p>
    <w:p w14:paraId="2D993E09" w14:textId="77777777" w:rsidR="00C83A3F" w:rsidRPr="00BB0FD4" w:rsidRDefault="00C83A3F" w:rsidP="00251E91">
      <w:pPr>
        <w:spacing w:line="276" w:lineRule="auto"/>
        <w:rPr>
          <w:rFonts w:ascii="Times New Roman" w:eastAsia="Times New Roman" w:hAnsi="Times New Roman" w:cs="Times New Roman"/>
          <w:sz w:val="24"/>
          <w:szCs w:val="24"/>
          <w:lang w:val="vi-VN" w:eastAsia="en-US"/>
        </w:rPr>
      </w:pPr>
      <w:r w:rsidRPr="00BB0FD4">
        <w:rPr>
          <w:rFonts w:ascii="Times New Roman" w:eastAsia="Times New Roman" w:hAnsi="Times New Roman" w:cs="Times New Roman"/>
          <w:sz w:val="24"/>
          <w:szCs w:val="24"/>
          <w:lang w:eastAsia="en-US"/>
        </w:rPr>
        <w:t>What can you do?</w:t>
      </w:r>
      <w:r w:rsidRPr="00BB0FD4">
        <w:rPr>
          <w:rFonts w:ascii="Times New Roman" w:eastAsia="Times New Roman" w:hAnsi="Times New Roman" w:cs="Times New Roman"/>
          <w:sz w:val="24"/>
          <w:szCs w:val="24"/>
          <w:lang w:eastAsia="en-US"/>
        </w:rPr>
        <w:br/>
        <w:t>Simple actions like reducing single-use plastics or conserving water help preserve</w:t>
      </w:r>
      <w:r w:rsidRPr="00BB0FD4">
        <w:rPr>
          <w:rFonts w:ascii="Times New Roman" w:eastAsia="Times New Roman" w:hAnsi="Times New Roman" w:cs="Times New Roman"/>
          <w:b/>
          <w:bCs/>
          <w:sz w:val="24"/>
          <w:szCs w:val="24"/>
          <w:lang w:eastAsia="en-US"/>
        </w:rPr>
        <w:t xml:space="preserve"> (10) </w:t>
      </w:r>
      <w:r w:rsidRPr="00BB0FD4">
        <w:rPr>
          <w:rFonts w:ascii="Times New Roman" w:eastAsia="Times New Roman" w:hAnsi="Times New Roman" w:cs="Times New Roman"/>
          <w:sz w:val="24"/>
          <w:szCs w:val="24"/>
          <w:lang w:eastAsia="en-US"/>
        </w:rPr>
        <w:t xml:space="preserve">_______ precious resources for future generations. Through these efforts, we send a clear </w:t>
      </w:r>
      <w:r w:rsidRPr="00BB0FD4">
        <w:rPr>
          <w:rFonts w:ascii="Times New Roman" w:eastAsia="Times New Roman" w:hAnsi="Times New Roman" w:cs="Times New Roman"/>
          <w:b/>
          <w:bCs/>
          <w:sz w:val="24"/>
          <w:szCs w:val="24"/>
          <w:lang w:eastAsia="en-US"/>
        </w:rPr>
        <w:t>(11)</w:t>
      </w:r>
      <w:r w:rsidRPr="00BB0FD4">
        <w:rPr>
          <w:rFonts w:ascii="Times New Roman" w:eastAsia="Times New Roman" w:hAnsi="Times New Roman" w:cs="Times New Roman"/>
          <w:sz w:val="24"/>
          <w:szCs w:val="24"/>
          <w:lang w:eastAsia="en-US"/>
        </w:rPr>
        <w:t xml:space="preserve"> _______ about the importance of responsibility and community action. Your </w:t>
      </w:r>
      <w:r w:rsidRPr="00BB0FD4">
        <w:rPr>
          <w:rFonts w:ascii="Times New Roman" w:eastAsia="Times New Roman" w:hAnsi="Times New Roman" w:cs="Times New Roman"/>
          <w:b/>
          <w:bCs/>
          <w:sz w:val="24"/>
          <w:szCs w:val="24"/>
          <w:lang w:eastAsia="en-US"/>
        </w:rPr>
        <w:t>(12)</w:t>
      </w:r>
      <w:r w:rsidRPr="00BB0FD4">
        <w:rPr>
          <w:rFonts w:ascii="Times New Roman" w:eastAsia="Times New Roman" w:hAnsi="Times New Roman" w:cs="Times New Roman"/>
          <w:sz w:val="24"/>
          <w:szCs w:val="24"/>
          <w:lang w:eastAsia="en-US"/>
        </w:rPr>
        <w:t xml:space="preserve"> _______ to Green Week counts – every step matters!</w:t>
      </w:r>
    </w:p>
    <w:p w14:paraId="4978C1C8" w14:textId="086E80B3" w:rsidR="00C83A3F" w:rsidRPr="00BB0FD4" w:rsidRDefault="00C83A3F" w:rsidP="00251E91">
      <w:pPr>
        <w:spacing w:line="276" w:lineRule="auto"/>
        <w:rPr>
          <w:rFonts w:ascii="Times New Roman" w:eastAsia="Times New Roman" w:hAnsi="Times New Roman" w:cs="Times New Roman"/>
          <w:sz w:val="24"/>
          <w:szCs w:val="24"/>
          <w:lang w:val="vi-VN"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7</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bring about</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carry on</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make off</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turn up</w:t>
      </w:r>
    </w:p>
    <w:p w14:paraId="38AEEDB3" w14:textId="54F1FA2D" w:rsidR="00C83A3F" w:rsidRPr="00BB0FD4" w:rsidRDefault="00C83A3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8</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number</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lots</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amount</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plenty</w:t>
      </w:r>
    </w:p>
    <w:p w14:paraId="29E1AFEA" w14:textId="00696888" w:rsidR="00C83A3F" w:rsidRPr="00BB0FD4" w:rsidRDefault="00C83A3F" w:rsidP="00251E91">
      <w:pPr>
        <w:spacing w:line="276" w:lineRule="auto"/>
        <w:rPr>
          <w:rFonts w:ascii="Times New Roman" w:eastAsia="Times New Roman" w:hAnsi="Times New Roman" w:cs="Times New Roman"/>
          <w:sz w:val="24"/>
          <w:szCs w:val="24"/>
          <w:lang w:val="vi-VN"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9</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In spite of</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Because of</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Despite</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Although</w:t>
      </w:r>
    </w:p>
    <w:p w14:paraId="52266D36" w14:textId="4456D2DF" w:rsidR="00C83A3F" w:rsidRPr="00BB0FD4" w:rsidRDefault="00C83A3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10</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other</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others</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the other</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another</w:t>
      </w:r>
    </w:p>
    <w:p w14:paraId="27389C37" w14:textId="259B3523" w:rsidR="00C83A3F" w:rsidRPr="00BB0FD4" w:rsidRDefault="00C83A3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11</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sign</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message</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signal</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voice</w:t>
      </w:r>
    </w:p>
    <w:p w14:paraId="41CDBD87" w14:textId="67E04719" w:rsidR="00C83A3F" w:rsidRPr="00BB0FD4" w:rsidRDefault="00C83A3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 xml:space="preserve">Question </w:t>
      </w:r>
      <w:r w:rsidR="00D44911" w:rsidRPr="00BB0FD4">
        <w:rPr>
          <w:rFonts w:ascii="Times New Roman" w:eastAsia="Times New Roman" w:hAnsi="Times New Roman" w:cs="Times New Roman"/>
          <w:b/>
          <w:bCs/>
          <w:sz w:val="24"/>
          <w:szCs w:val="24"/>
          <w:lang w:eastAsia="en-US"/>
        </w:rPr>
        <w:t>12</w:t>
      </w:r>
      <w:r w:rsidR="00D44911"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contribution</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b/>
          <w:bCs/>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experience</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movement</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eastAsia="en-US"/>
        </w:rPr>
        <w:t> </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participation</w:t>
      </w:r>
    </w:p>
    <w:p w14:paraId="6FCD15BD" w14:textId="000EC9F1" w:rsidR="00CA10D5" w:rsidRPr="00BB0FD4" w:rsidRDefault="00CA10D5" w:rsidP="00251E91">
      <w:pPr>
        <w:pStyle w:val="NormalWeb"/>
        <w:spacing w:beforeAutospacing="0" w:afterAutospacing="0" w:line="276" w:lineRule="auto"/>
        <w:jc w:val="both"/>
        <w:rPr>
          <w:b/>
          <w:bCs/>
          <w:i/>
          <w:iCs/>
          <w:lang w:val="vi-VN"/>
        </w:rPr>
      </w:pPr>
      <w:r w:rsidRPr="00BB0FD4">
        <w:rPr>
          <w:b/>
          <w:bCs/>
          <w:i/>
          <w:iCs/>
        </w:rPr>
        <w:lastRenderedPageBreak/>
        <w:t>Mark the letter A, B, C, or D on your answer sheet to indicate the best arrangement of utterances or sentences to make a meaningful exchange or text in each of the following questions from 13 to 17.</w:t>
      </w:r>
    </w:p>
    <w:p w14:paraId="072DA1B5" w14:textId="185A191F" w:rsidR="001E30D9" w:rsidRPr="00BB0FD4" w:rsidRDefault="001E30D9"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C1F71" w:rsidRPr="00BB0FD4">
        <w:rPr>
          <w:rFonts w:ascii="Times New Roman" w:eastAsia="Times New Roman" w:hAnsi="Times New Roman" w:cs="Times New Roman"/>
          <w:b/>
          <w:bCs/>
          <w:sz w:val="24"/>
          <w:szCs w:val="24"/>
          <w:lang w:eastAsia="en-US"/>
        </w:rPr>
        <w:t>13</w:t>
      </w:r>
      <w:r w:rsidR="005C1F71" w:rsidRPr="00BB0FD4">
        <w:rPr>
          <w:rFonts w:ascii="Times New Roman" w:eastAsia="Times New Roman" w:hAnsi="Times New Roman" w:cs="Times New Roman"/>
          <w:b/>
          <w:bCs/>
          <w:sz w:val="24"/>
          <w:szCs w:val="24"/>
          <w:lang w:val="vi-VN" w:eastAsia="en-US"/>
        </w:rPr>
        <w:t xml:space="preserve">. </w:t>
      </w:r>
    </w:p>
    <w:p w14:paraId="5264C68E" w14:textId="5AD50617" w:rsidR="001E30D9" w:rsidRPr="00BB0FD4" w:rsidRDefault="00D4491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a</w:t>
      </w:r>
      <w:r w:rsidR="001E30D9" w:rsidRPr="00BB0FD4">
        <w:rPr>
          <w:rFonts w:ascii="Times New Roman" w:eastAsia="Times New Roman" w:hAnsi="Times New Roman" w:cs="Times New Roman"/>
          <w:b/>
          <w:bCs/>
          <w:sz w:val="24"/>
          <w:szCs w:val="24"/>
          <w:lang w:eastAsia="en-US"/>
        </w:rPr>
        <w:t>.</w:t>
      </w:r>
      <w:r w:rsidR="001E30D9" w:rsidRPr="00BB0FD4">
        <w:rPr>
          <w:rFonts w:ascii="Times New Roman" w:eastAsia="Times New Roman" w:hAnsi="Times New Roman" w:cs="Times New Roman"/>
          <w:sz w:val="24"/>
          <w:szCs w:val="24"/>
          <w:lang w:eastAsia="en-US"/>
        </w:rPr>
        <w:t xml:space="preserve"> The flexibility it offered was a game-changer; I could attend lectures and complete assignments late at night.</w:t>
      </w:r>
    </w:p>
    <w:p w14:paraId="7F2215B7" w14:textId="7B94275E" w:rsidR="001E30D9" w:rsidRPr="00BB0FD4" w:rsidRDefault="00D4491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b</w:t>
      </w:r>
      <w:r w:rsidR="001E30D9" w:rsidRPr="00BB0FD4">
        <w:rPr>
          <w:rFonts w:ascii="Times New Roman" w:eastAsia="Times New Roman" w:hAnsi="Times New Roman" w:cs="Times New Roman"/>
          <w:b/>
          <w:bCs/>
          <w:sz w:val="24"/>
          <w:szCs w:val="24"/>
          <w:lang w:eastAsia="en-US"/>
        </w:rPr>
        <w:t>.</w:t>
      </w:r>
      <w:r w:rsidR="001E30D9" w:rsidRPr="00BB0FD4">
        <w:rPr>
          <w:rFonts w:ascii="Times New Roman" w:eastAsia="Times New Roman" w:hAnsi="Times New Roman" w:cs="Times New Roman"/>
          <w:sz w:val="24"/>
          <w:szCs w:val="24"/>
          <w:lang w:eastAsia="en-US"/>
        </w:rPr>
        <w:t xml:space="preserve"> Ultimately, I found the experience incredibly rewarding, proving that online education truly caters to diverse student needs.</w:t>
      </w:r>
    </w:p>
    <w:p w14:paraId="59A80F68" w14:textId="475DD4A1" w:rsidR="001E30D9" w:rsidRPr="00BB0FD4" w:rsidRDefault="00D4491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c</w:t>
      </w:r>
      <w:r w:rsidR="001E30D9" w:rsidRPr="00BB0FD4">
        <w:rPr>
          <w:rFonts w:ascii="Times New Roman" w:eastAsia="Times New Roman" w:hAnsi="Times New Roman" w:cs="Times New Roman"/>
          <w:sz w:val="24"/>
          <w:szCs w:val="24"/>
          <w:lang w:eastAsia="en-US"/>
        </w:rPr>
        <w:t>. I initially doubted if online learning could be as effective as traditional classroom settings.</w:t>
      </w:r>
    </w:p>
    <w:p w14:paraId="1F63E16C"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d. This allowed me to balance my work schedule without compromising my studies, which was crucial for my career goals.</w:t>
      </w:r>
    </w:p>
    <w:p w14:paraId="55CBC180"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e. However, with my demanding part-time job, I decided to enroll in an online marketing course last semester.</w:t>
      </w:r>
    </w:p>
    <w:p w14:paraId="27EF57B4" w14:textId="2F3D9ED8" w:rsidR="001E30D9" w:rsidRPr="00BB0FD4" w:rsidRDefault="001E30D9" w:rsidP="00251E91">
      <w:pPr>
        <w:spacing w:line="276" w:lineRule="auto"/>
        <w:rPr>
          <w:rFonts w:ascii="Times New Roman" w:eastAsia="Times New Roman" w:hAnsi="Times New Roman" w:cs="Times New Roman"/>
          <w:sz w:val="24"/>
          <w:szCs w:val="24"/>
          <w:lang w:val="it-IT" w:eastAsia="en-US"/>
        </w:rPr>
      </w:pPr>
      <w:r w:rsidRPr="00BB0FD4">
        <w:rPr>
          <w:rFonts w:ascii="Times New Roman" w:eastAsia="Times New Roman" w:hAnsi="Times New Roman" w:cs="Times New Roman"/>
          <w:b/>
          <w:bCs/>
          <w:sz w:val="24"/>
          <w:szCs w:val="24"/>
          <w:lang w:val="it-IT" w:eastAsia="en-US"/>
        </w:rPr>
        <w:t>A.</w:t>
      </w:r>
      <w:r w:rsidRPr="00BB0FD4">
        <w:rPr>
          <w:rFonts w:ascii="Times New Roman" w:eastAsia="Times New Roman" w:hAnsi="Times New Roman" w:cs="Times New Roman"/>
          <w:sz w:val="24"/>
          <w:szCs w:val="24"/>
          <w:lang w:val="it-IT" w:eastAsia="en-US"/>
        </w:rPr>
        <w:t> e-c-a-d-b</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B.</w:t>
      </w:r>
      <w:r w:rsidRPr="00BB0FD4">
        <w:rPr>
          <w:rFonts w:ascii="Times New Roman" w:eastAsia="Times New Roman" w:hAnsi="Times New Roman" w:cs="Times New Roman"/>
          <w:sz w:val="24"/>
          <w:szCs w:val="24"/>
          <w:lang w:val="it-IT" w:eastAsia="en-US"/>
        </w:rPr>
        <w:t> a-c-e-d-b</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C.</w:t>
      </w:r>
      <w:r w:rsidRPr="00BB0FD4">
        <w:rPr>
          <w:rFonts w:ascii="Times New Roman" w:eastAsia="Times New Roman" w:hAnsi="Times New Roman" w:cs="Times New Roman"/>
          <w:sz w:val="24"/>
          <w:szCs w:val="24"/>
          <w:lang w:val="it-IT" w:eastAsia="en-US"/>
        </w:rPr>
        <w:t> c-a-e-d-b</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it-IT" w:eastAsia="en-US"/>
        </w:rPr>
        <w:t>D. c-e-a-d-b</w:t>
      </w:r>
    </w:p>
    <w:p w14:paraId="2404574E" w14:textId="4777B133" w:rsidR="001E30D9" w:rsidRPr="00BB0FD4" w:rsidRDefault="001E30D9"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C1F71" w:rsidRPr="00BB0FD4">
        <w:rPr>
          <w:rFonts w:ascii="Times New Roman" w:eastAsia="Times New Roman" w:hAnsi="Times New Roman" w:cs="Times New Roman"/>
          <w:b/>
          <w:bCs/>
          <w:sz w:val="24"/>
          <w:szCs w:val="24"/>
          <w:lang w:eastAsia="en-US"/>
        </w:rPr>
        <w:t>14</w:t>
      </w:r>
      <w:r w:rsidR="005C1F71" w:rsidRPr="00BB0FD4">
        <w:rPr>
          <w:rFonts w:ascii="Times New Roman" w:eastAsia="Times New Roman" w:hAnsi="Times New Roman" w:cs="Times New Roman"/>
          <w:b/>
          <w:bCs/>
          <w:sz w:val="24"/>
          <w:szCs w:val="24"/>
          <w:lang w:val="vi-VN" w:eastAsia="en-US"/>
        </w:rPr>
        <w:t>.</w:t>
      </w:r>
    </w:p>
    <w:p w14:paraId="778B15A7"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a. Tom: Exactly! Plus, the resources are usually fantastic – tons of video tutorials and interactive exercises.</w:t>
      </w:r>
    </w:p>
    <w:p w14:paraId="2DCA9CB5"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b. Sarah: That's what I'm hoping for. I need something that lets me study at my own pace.</w:t>
      </w:r>
    </w:p>
    <w:p w14:paraId="50EA9B1A"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c. Sarah: Hey Tom, I'm thinking about taking an online course to improve my coding skills, but I'm not sure if it's worth it.</w:t>
      </w:r>
    </w:p>
    <w:p w14:paraId="534D1BFF"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d. Sarah: Sounds promising! I guess I should give it a try then.</w:t>
      </w:r>
    </w:p>
    <w:p w14:paraId="5037E086"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e. Tom: Oh, I've had a great experience with online learning! It's super flexible, which really helps with my busy work schedule.</w:t>
      </w:r>
    </w:p>
    <w:p w14:paraId="11E79E78" w14:textId="2B7A85B1" w:rsidR="001E30D9" w:rsidRPr="00BB0FD4" w:rsidRDefault="001E30D9" w:rsidP="00251E91">
      <w:pPr>
        <w:spacing w:line="276" w:lineRule="auto"/>
        <w:rPr>
          <w:rFonts w:ascii="Times New Roman" w:eastAsia="Times New Roman" w:hAnsi="Times New Roman" w:cs="Times New Roman"/>
          <w:sz w:val="24"/>
          <w:szCs w:val="24"/>
          <w:lang w:val="it-IT" w:eastAsia="en-US"/>
        </w:rPr>
      </w:pPr>
      <w:r w:rsidRPr="00BB0FD4">
        <w:rPr>
          <w:rFonts w:ascii="Times New Roman" w:eastAsia="Times New Roman" w:hAnsi="Times New Roman" w:cs="Times New Roman"/>
          <w:b/>
          <w:bCs/>
          <w:sz w:val="24"/>
          <w:szCs w:val="24"/>
          <w:lang w:val="it-IT" w:eastAsia="en-US"/>
        </w:rPr>
        <w:t>A.</w:t>
      </w:r>
      <w:r w:rsidRPr="00BB0FD4">
        <w:rPr>
          <w:rFonts w:ascii="Times New Roman" w:eastAsia="Times New Roman" w:hAnsi="Times New Roman" w:cs="Times New Roman"/>
          <w:sz w:val="24"/>
          <w:szCs w:val="24"/>
          <w:lang w:val="it-IT" w:eastAsia="en-US"/>
        </w:rPr>
        <w:t> c-e-b-a-d</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B.</w:t>
      </w:r>
      <w:r w:rsidRPr="00BB0FD4">
        <w:rPr>
          <w:rFonts w:ascii="Times New Roman" w:eastAsia="Times New Roman" w:hAnsi="Times New Roman" w:cs="Times New Roman"/>
          <w:sz w:val="24"/>
          <w:szCs w:val="24"/>
          <w:lang w:val="it-IT" w:eastAsia="en-US"/>
        </w:rPr>
        <w:t> c-e-a-b-d</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C.</w:t>
      </w:r>
      <w:r w:rsidRPr="00BB0FD4">
        <w:rPr>
          <w:rFonts w:ascii="Times New Roman" w:eastAsia="Times New Roman" w:hAnsi="Times New Roman" w:cs="Times New Roman"/>
          <w:sz w:val="24"/>
          <w:szCs w:val="24"/>
          <w:lang w:val="it-IT" w:eastAsia="en-US"/>
        </w:rPr>
        <w:t> c-b-e-a-d</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D.</w:t>
      </w:r>
      <w:r w:rsidRPr="00BB0FD4">
        <w:rPr>
          <w:rFonts w:ascii="Times New Roman" w:eastAsia="Times New Roman" w:hAnsi="Times New Roman" w:cs="Times New Roman"/>
          <w:sz w:val="24"/>
          <w:szCs w:val="24"/>
          <w:lang w:val="it-IT" w:eastAsia="en-US"/>
        </w:rPr>
        <w:t> e-c-b-a-d</w:t>
      </w:r>
    </w:p>
    <w:p w14:paraId="7DB719A3" w14:textId="2D61E58C" w:rsidR="001E30D9" w:rsidRPr="00BB0FD4" w:rsidRDefault="001E30D9"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C1F71" w:rsidRPr="00BB0FD4">
        <w:rPr>
          <w:rFonts w:ascii="Times New Roman" w:eastAsia="Times New Roman" w:hAnsi="Times New Roman" w:cs="Times New Roman"/>
          <w:b/>
          <w:bCs/>
          <w:sz w:val="24"/>
          <w:szCs w:val="24"/>
          <w:lang w:eastAsia="en-US"/>
        </w:rPr>
        <w:t>15</w:t>
      </w:r>
      <w:r w:rsidR="005C1F71" w:rsidRPr="00BB0FD4">
        <w:rPr>
          <w:rFonts w:ascii="Times New Roman" w:eastAsia="Times New Roman" w:hAnsi="Times New Roman" w:cs="Times New Roman"/>
          <w:b/>
          <w:bCs/>
          <w:sz w:val="24"/>
          <w:szCs w:val="24"/>
          <w:lang w:val="vi-VN" w:eastAsia="en-US"/>
        </w:rPr>
        <w:t xml:space="preserve">. </w:t>
      </w:r>
    </w:p>
    <w:p w14:paraId="0E579D6A"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a. These platforms equip professionals with new skills, allowing them to remain competitive without interrupting their careers.</w:t>
      </w:r>
    </w:p>
    <w:p w14:paraId="523EB144"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b. Consequently, online education platforms have emerged as a crucial solution, providing accessible and up-to-date training.</w:t>
      </w:r>
    </w:p>
    <w:p w14:paraId="4A235BAA"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c. This shift ultimately contributes to a more dynamic and resilient urban workforce, fostering innovation and economic growth.</w:t>
      </w:r>
    </w:p>
    <w:p w14:paraId="49805A0E"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d. The rapid growth of the modern economy demands a highly skilled and adaptable workforce.</w:t>
      </w:r>
    </w:p>
    <w:p w14:paraId="5C0BA7FF"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e. Traditional educational institutions often struggle to keep pace with these evolving industry requirements.</w:t>
      </w:r>
    </w:p>
    <w:p w14:paraId="5113CD50" w14:textId="721A4CE7" w:rsidR="001E30D9" w:rsidRPr="00BB0FD4" w:rsidRDefault="001E30D9" w:rsidP="00251E91">
      <w:pPr>
        <w:spacing w:line="276" w:lineRule="auto"/>
        <w:rPr>
          <w:rFonts w:ascii="Times New Roman" w:eastAsia="Times New Roman" w:hAnsi="Times New Roman" w:cs="Times New Roman"/>
          <w:sz w:val="24"/>
          <w:szCs w:val="24"/>
          <w:lang w:val="it-IT" w:eastAsia="en-US"/>
        </w:rPr>
      </w:pPr>
      <w:r w:rsidRPr="00BB0FD4">
        <w:rPr>
          <w:rFonts w:ascii="Times New Roman" w:eastAsia="Times New Roman" w:hAnsi="Times New Roman" w:cs="Times New Roman"/>
          <w:b/>
          <w:bCs/>
          <w:sz w:val="24"/>
          <w:szCs w:val="24"/>
          <w:lang w:val="it-IT" w:eastAsia="en-US"/>
        </w:rPr>
        <w:t>A.</w:t>
      </w:r>
      <w:r w:rsidRPr="00BB0FD4">
        <w:rPr>
          <w:rFonts w:ascii="Times New Roman" w:eastAsia="Times New Roman" w:hAnsi="Times New Roman" w:cs="Times New Roman"/>
          <w:sz w:val="24"/>
          <w:szCs w:val="24"/>
          <w:lang w:val="it-IT" w:eastAsia="en-US"/>
        </w:rPr>
        <w:t> d-e-b-a-c</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B.</w:t>
      </w:r>
      <w:r w:rsidRPr="00BB0FD4">
        <w:rPr>
          <w:rFonts w:ascii="Times New Roman" w:eastAsia="Times New Roman" w:hAnsi="Times New Roman" w:cs="Times New Roman"/>
          <w:sz w:val="24"/>
          <w:szCs w:val="24"/>
          <w:lang w:val="it-IT" w:eastAsia="en-US"/>
        </w:rPr>
        <w:t> d-a-e-b-c</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C.</w:t>
      </w:r>
      <w:r w:rsidRPr="00BB0FD4">
        <w:rPr>
          <w:rFonts w:ascii="Times New Roman" w:eastAsia="Times New Roman" w:hAnsi="Times New Roman" w:cs="Times New Roman"/>
          <w:sz w:val="24"/>
          <w:szCs w:val="24"/>
          <w:lang w:val="it-IT" w:eastAsia="en-US"/>
        </w:rPr>
        <w:t> e-d-b-a-c</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D.</w:t>
      </w:r>
      <w:r w:rsidRPr="00BB0FD4">
        <w:rPr>
          <w:rFonts w:ascii="Times New Roman" w:eastAsia="Times New Roman" w:hAnsi="Times New Roman" w:cs="Times New Roman"/>
          <w:sz w:val="24"/>
          <w:szCs w:val="24"/>
          <w:lang w:val="it-IT" w:eastAsia="en-US"/>
        </w:rPr>
        <w:t> d-b-e-a-c</w:t>
      </w:r>
    </w:p>
    <w:p w14:paraId="7FB86793" w14:textId="11337554" w:rsidR="001E30D9" w:rsidRPr="00BB0FD4" w:rsidRDefault="001E30D9"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C1F71" w:rsidRPr="00BB0FD4">
        <w:rPr>
          <w:rFonts w:ascii="Times New Roman" w:eastAsia="Times New Roman" w:hAnsi="Times New Roman" w:cs="Times New Roman"/>
          <w:b/>
          <w:bCs/>
          <w:sz w:val="24"/>
          <w:szCs w:val="24"/>
          <w:lang w:eastAsia="en-US"/>
        </w:rPr>
        <w:t>16</w:t>
      </w:r>
      <w:r w:rsidR="005C1F71" w:rsidRPr="00BB0FD4">
        <w:rPr>
          <w:rFonts w:ascii="Times New Roman" w:eastAsia="Times New Roman" w:hAnsi="Times New Roman" w:cs="Times New Roman"/>
          <w:b/>
          <w:bCs/>
          <w:sz w:val="24"/>
          <w:szCs w:val="24"/>
          <w:lang w:val="vi-VN" w:eastAsia="en-US"/>
        </w:rPr>
        <w:t>.</w:t>
      </w:r>
    </w:p>
    <w:p w14:paraId="6FCC89D7"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a. Student: Great, thank you! I'll check it out right away.</w:t>
      </w:r>
    </w:p>
    <w:p w14:paraId="14D102EE"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b. Advisor: You can visit our university website and navigate to the “Online Programs” section for all the details.</w:t>
      </w:r>
    </w:p>
    <w:p w14:paraId="316A27D3"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c. Student: Excuse me, where can I find information about enrolling in your online courses?</w:t>
      </w:r>
    </w:p>
    <w:p w14:paraId="1AC5C3DD" w14:textId="3570ACF9"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a-c-b</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c-b-a</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c-a-b</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b-c-a</w:t>
      </w:r>
    </w:p>
    <w:p w14:paraId="2FF7C65C" w14:textId="7916EE4A" w:rsidR="001E30D9" w:rsidRPr="00BB0FD4" w:rsidRDefault="001E30D9"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C1F71" w:rsidRPr="00BB0FD4">
        <w:rPr>
          <w:rFonts w:ascii="Times New Roman" w:eastAsia="Times New Roman" w:hAnsi="Times New Roman" w:cs="Times New Roman"/>
          <w:b/>
          <w:bCs/>
          <w:sz w:val="24"/>
          <w:szCs w:val="24"/>
          <w:lang w:eastAsia="en-US"/>
        </w:rPr>
        <w:t>1</w:t>
      </w:r>
      <w:r w:rsidR="00B04644">
        <w:rPr>
          <w:rFonts w:ascii="Times New Roman" w:eastAsia="Times New Roman" w:hAnsi="Times New Roman" w:cs="Times New Roman"/>
          <w:b/>
          <w:bCs/>
          <w:sz w:val="24"/>
          <w:szCs w:val="24"/>
          <w:lang w:eastAsia="en-US"/>
        </w:rPr>
        <w:t>7</w:t>
      </w:r>
      <w:r w:rsidR="005C1F71" w:rsidRPr="00BB0FD4">
        <w:rPr>
          <w:rFonts w:ascii="Times New Roman" w:eastAsia="Times New Roman" w:hAnsi="Times New Roman" w:cs="Times New Roman"/>
          <w:b/>
          <w:bCs/>
          <w:sz w:val="24"/>
          <w:szCs w:val="24"/>
          <w:lang w:val="vi-VN" w:eastAsia="en-US"/>
        </w:rPr>
        <w:t xml:space="preserve">. </w:t>
      </w:r>
    </w:p>
    <w:p w14:paraId="360267CB"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a. All registered students will automatically gain access to the new features upon logging in after the upgrade date.</w:t>
      </w:r>
    </w:p>
    <w:p w14:paraId="15549F81"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b. We are pleased to announce significant upgrades to our online learning platform, effective next month.</w:t>
      </w:r>
    </w:p>
    <w:p w14:paraId="6A77D9A6"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lastRenderedPageBreak/>
        <w:t>c. Should you encounter any issues, our technical support team is available 24/7 to assist you.</w:t>
      </w:r>
    </w:p>
    <w:p w14:paraId="12E5A194"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d. Please ensure your browsers are updated to the latest version to fully utilize all functionalities.</w:t>
      </w:r>
    </w:p>
    <w:p w14:paraId="0E74704D" w14:textId="77777777" w:rsidR="001E30D9" w:rsidRPr="00BB0FD4" w:rsidRDefault="001E30D9"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e. These enhancements include a more intuitive user interface and improved interactive tools for a better learning experience.</w:t>
      </w:r>
    </w:p>
    <w:p w14:paraId="336AF152" w14:textId="7186DCDA" w:rsidR="001E30D9" w:rsidRPr="00BB0FD4" w:rsidRDefault="001E30D9" w:rsidP="00251E91">
      <w:pPr>
        <w:spacing w:line="276" w:lineRule="auto"/>
        <w:rPr>
          <w:rFonts w:ascii="Times New Roman" w:eastAsia="Times New Roman" w:hAnsi="Times New Roman" w:cs="Times New Roman"/>
          <w:sz w:val="24"/>
          <w:szCs w:val="24"/>
          <w:lang w:val="it-IT" w:eastAsia="en-US"/>
        </w:rPr>
      </w:pPr>
      <w:r w:rsidRPr="00BB0FD4">
        <w:rPr>
          <w:rFonts w:ascii="Times New Roman" w:eastAsia="Times New Roman" w:hAnsi="Times New Roman" w:cs="Times New Roman"/>
          <w:b/>
          <w:bCs/>
          <w:sz w:val="24"/>
          <w:szCs w:val="24"/>
          <w:lang w:val="it-IT" w:eastAsia="en-US"/>
        </w:rPr>
        <w:t>A.</w:t>
      </w:r>
      <w:r w:rsidRPr="00BB0FD4">
        <w:rPr>
          <w:rFonts w:ascii="Times New Roman" w:eastAsia="Times New Roman" w:hAnsi="Times New Roman" w:cs="Times New Roman"/>
          <w:sz w:val="24"/>
          <w:szCs w:val="24"/>
          <w:lang w:val="it-IT" w:eastAsia="en-US"/>
        </w:rPr>
        <w:t> b-e-d-a-c</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B.</w:t>
      </w:r>
      <w:r w:rsidRPr="00BB0FD4">
        <w:rPr>
          <w:rFonts w:ascii="Times New Roman" w:eastAsia="Times New Roman" w:hAnsi="Times New Roman" w:cs="Times New Roman"/>
          <w:sz w:val="24"/>
          <w:szCs w:val="24"/>
          <w:lang w:val="it-IT" w:eastAsia="en-US"/>
        </w:rPr>
        <w:t> b-e-a-d-c</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C.</w:t>
      </w:r>
      <w:r w:rsidRPr="00BB0FD4">
        <w:rPr>
          <w:rFonts w:ascii="Times New Roman" w:eastAsia="Times New Roman" w:hAnsi="Times New Roman" w:cs="Times New Roman"/>
          <w:sz w:val="24"/>
          <w:szCs w:val="24"/>
          <w:lang w:val="it-IT" w:eastAsia="en-US"/>
        </w:rPr>
        <w:t> e-b-a-d-c</w:t>
      </w:r>
      <w:r w:rsidR="005C1F71" w:rsidRPr="00BB0FD4">
        <w:rPr>
          <w:rFonts w:ascii="Times New Roman" w:eastAsia="Times New Roman" w:hAnsi="Times New Roman" w:cs="Times New Roman"/>
          <w:sz w:val="24"/>
          <w:szCs w:val="24"/>
          <w:lang w:val="vi-VN" w:eastAsia="en-US"/>
        </w:rPr>
        <w:tab/>
      </w:r>
      <w:r w:rsidR="005C1F71"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it-IT" w:eastAsia="en-US"/>
        </w:rPr>
        <w:t>D.</w:t>
      </w:r>
      <w:r w:rsidRPr="00BB0FD4">
        <w:rPr>
          <w:rFonts w:ascii="Times New Roman" w:eastAsia="Times New Roman" w:hAnsi="Times New Roman" w:cs="Times New Roman"/>
          <w:sz w:val="24"/>
          <w:szCs w:val="24"/>
          <w:lang w:val="it-IT" w:eastAsia="en-US"/>
        </w:rPr>
        <w:t> b-a-e-d-c</w:t>
      </w:r>
    </w:p>
    <w:p w14:paraId="15A8A015" w14:textId="77777777" w:rsidR="001E30D9" w:rsidRPr="00BB0FD4" w:rsidRDefault="001E30D9" w:rsidP="00251E91">
      <w:pPr>
        <w:pStyle w:val="NormalWeb"/>
        <w:spacing w:beforeAutospacing="0" w:afterAutospacing="0" w:line="276" w:lineRule="auto"/>
        <w:jc w:val="both"/>
        <w:rPr>
          <w:b/>
          <w:bCs/>
          <w:i/>
          <w:iCs/>
          <w:lang w:val="it-IT"/>
        </w:rPr>
      </w:pPr>
    </w:p>
    <w:p w14:paraId="6B0A9A58" w14:textId="127D9233" w:rsidR="00FA3E2F" w:rsidRPr="00BB0FD4" w:rsidRDefault="00FA3E2F" w:rsidP="00251E91">
      <w:pPr>
        <w:pStyle w:val="NormalWeb"/>
        <w:spacing w:beforeAutospacing="0" w:afterAutospacing="0" w:line="276" w:lineRule="auto"/>
        <w:jc w:val="both"/>
        <w:rPr>
          <w:rFonts w:ascii="Calibri" w:hAnsi="Calibri" w:cs="Calibri"/>
        </w:rPr>
      </w:pPr>
      <w:r w:rsidRPr="00BB0FD4">
        <w:rPr>
          <w:b/>
          <w:bCs/>
          <w:i/>
          <w:iCs/>
        </w:rPr>
        <w:t>Read the following passage and mark the letter A, B, C or D on your answer sheet to indicate the option that best fits each of the numbered blanks from 18 to 22.</w:t>
      </w:r>
    </w:p>
    <w:p w14:paraId="2796CF13" w14:textId="77777777" w:rsidR="00BB0FD4" w:rsidRPr="00BB0FD4" w:rsidRDefault="00BB0FD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 xml:space="preserve">Culture shock refers to the confusion and anxiety individuals experience when encountering an unfamiliar culture. This disorientation can stem from various factors, including lifestyle changes, unfamiliar climate, strange food, or </w:t>
      </w:r>
      <w:r w:rsidRPr="00E04538">
        <w:rPr>
          <w:rFonts w:ascii="Times New Roman" w:eastAsia="Times New Roman" w:hAnsi="Times New Roman" w:cs="Times New Roman"/>
          <w:b/>
          <w:bCs/>
          <w:sz w:val="24"/>
          <w:szCs w:val="24"/>
          <w:lang w:eastAsia="en-US"/>
        </w:rPr>
        <w:t>(18)</w:t>
      </w:r>
      <w:r w:rsidRPr="00BB0FD4">
        <w:rPr>
          <w:rFonts w:ascii="Times New Roman" w:eastAsia="Times New Roman" w:hAnsi="Times New Roman" w:cs="Times New Roman"/>
          <w:sz w:val="24"/>
          <w:szCs w:val="24"/>
          <w:lang w:eastAsia="en-US"/>
        </w:rPr>
        <w:t xml:space="preserve"> ______. Such initial reactions challenge one's ingrained perceptions, often leading to a natural sense of unease.</w:t>
      </w:r>
    </w:p>
    <w:p w14:paraId="5F92D901" w14:textId="77777777" w:rsidR="00BB0FD4" w:rsidRPr="00BB0FD4" w:rsidRDefault="00BB0FD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 xml:space="preserve">Beyond obvious differences, deeper cultural nuances frequently cause significant shock. For instance, </w:t>
      </w:r>
      <w:r w:rsidRPr="00E04538">
        <w:rPr>
          <w:rFonts w:ascii="Times New Roman" w:eastAsia="Times New Roman" w:hAnsi="Times New Roman" w:cs="Times New Roman"/>
          <w:b/>
          <w:bCs/>
          <w:sz w:val="24"/>
          <w:szCs w:val="24"/>
          <w:lang w:eastAsia="en-US"/>
        </w:rPr>
        <w:t>(19)</w:t>
      </w:r>
      <w:r w:rsidRPr="00BB0FD4">
        <w:rPr>
          <w:rFonts w:ascii="Times New Roman" w:eastAsia="Times New Roman" w:hAnsi="Times New Roman" w:cs="Times New Roman"/>
          <w:sz w:val="24"/>
          <w:szCs w:val="24"/>
          <w:lang w:eastAsia="en-US"/>
        </w:rPr>
        <w:t xml:space="preserve"> ______, subtle variations in personal space, communication styles, or even social etiquette, like tipping norms in East Asian countries, can be profoundly unsettling. Visitors might also discover that common practices are banned, </w:t>
      </w:r>
      <w:r w:rsidRPr="00E04538">
        <w:rPr>
          <w:rFonts w:ascii="Times New Roman" w:eastAsia="Times New Roman" w:hAnsi="Times New Roman" w:cs="Times New Roman"/>
          <w:b/>
          <w:bCs/>
          <w:sz w:val="24"/>
          <w:szCs w:val="24"/>
          <w:lang w:eastAsia="en-US"/>
        </w:rPr>
        <w:t>(20)</w:t>
      </w:r>
      <w:r w:rsidRPr="00BB0FD4">
        <w:rPr>
          <w:rFonts w:ascii="Times New Roman" w:eastAsia="Times New Roman" w:hAnsi="Times New Roman" w:cs="Times New Roman"/>
          <w:sz w:val="24"/>
          <w:szCs w:val="24"/>
          <w:lang w:eastAsia="en-US"/>
        </w:rPr>
        <w:t xml:space="preserve"> ______, highlighting the necessity of pre-departure research.</w:t>
      </w:r>
    </w:p>
    <w:p w14:paraId="10D01882" w14:textId="1F9BD1AF" w:rsidR="00FA3E2F" w:rsidRPr="00BB0FD4" w:rsidRDefault="00BB0FD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sz w:val="24"/>
          <w:szCs w:val="24"/>
          <w:lang w:eastAsia="en-US"/>
        </w:rPr>
        <w:t xml:space="preserve">Successfully navigating culture shock requires proactive engagement and an adaptable mindset. </w:t>
      </w:r>
      <w:r w:rsidRPr="00E04538">
        <w:rPr>
          <w:rFonts w:ascii="Times New Roman" w:eastAsia="Times New Roman" w:hAnsi="Times New Roman" w:cs="Times New Roman"/>
          <w:b/>
          <w:bCs/>
          <w:sz w:val="24"/>
          <w:szCs w:val="24"/>
          <w:lang w:eastAsia="en-US"/>
        </w:rPr>
        <w:t>(21)</w:t>
      </w:r>
      <w:r w:rsidRPr="00BB0FD4">
        <w:rPr>
          <w:rFonts w:ascii="Times New Roman" w:eastAsia="Times New Roman" w:hAnsi="Times New Roman" w:cs="Times New Roman"/>
          <w:sz w:val="24"/>
          <w:szCs w:val="24"/>
          <w:lang w:eastAsia="en-US"/>
        </w:rPr>
        <w:t xml:space="preserve"> ______. By focusing on positive aspects and maintaining an open mind, individuals can gain new perspectives and accelerate personal growth. Viewing culture shock not as a negative experience but as an exciting learning journey </w:t>
      </w:r>
      <w:r w:rsidRPr="00E04538">
        <w:rPr>
          <w:rFonts w:ascii="Times New Roman" w:eastAsia="Times New Roman" w:hAnsi="Times New Roman" w:cs="Times New Roman"/>
          <w:b/>
          <w:bCs/>
          <w:sz w:val="24"/>
          <w:szCs w:val="24"/>
          <w:lang w:eastAsia="en-US"/>
        </w:rPr>
        <w:t>(22)</w:t>
      </w:r>
      <w:r w:rsidRPr="00BB0FD4">
        <w:rPr>
          <w:rFonts w:ascii="Times New Roman" w:eastAsia="Times New Roman" w:hAnsi="Times New Roman" w:cs="Times New Roman"/>
          <w:sz w:val="24"/>
          <w:szCs w:val="24"/>
          <w:lang w:eastAsia="en-US"/>
        </w:rPr>
        <w:t xml:space="preserve"> ______.</w:t>
      </w:r>
    </w:p>
    <w:p w14:paraId="430C0280" w14:textId="0BFB5C48" w:rsidR="00FA3E2F" w:rsidRPr="00BB0FD4" w:rsidRDefault="005872C7" w:rsidP="00251E91">
      <w:pPr>
        <w:pStyle w:val="mb-4"/>
        <w:spacing w:before="0" w:beforeAutospacing="0" w:after="0" w:afterAutospacing="0" w:line="276" w:lineRule="auto"/>
        <w:ind w:left="5040" w:firstLine="720"/>
        <w:rPr>
          <w:i/>
          <w:iCs/>
          <w:lang w:val="vi-VN"/>
        </w:rPr>
      </w:pPr>
      <w:r>
        <w:rPr>
          <w:i/>
          <w:iCs/>
        </w:rPr>
        <w:t xml:space="preserve">             </w:t>
      </w:r>
      <w:r w:rsidR="00FA3E2F" w:rsidRPr="00BB0FD4">
        <w:rPr>
          <w:i/>
          <w:iCs/>
          <w:lang w:val="vi-VN"/>
        </w:rPr>
        <w:t xml:space="preserve">( Adapted from </w:t>
      </w:r>
      <w:r w:rsidR="005C2FA8" w:rsidRPr="00BB0FD4">
        <w:rPr>
          <w:i/>
          <w:iCs/>
          <w:lang w:val="vi-VN"/>
        </w:rPr>
        <w:t>Global success</w:t>
      </w:r>
      <w:r w:rsidR="00FA3E2F" w:rsidRPr="00BB0FD4">
        <w:rPr>
          <w:i/>
          <w:iCs/>
          <w:lang w:val="vi-VN"/>
        </w:rPr>
        <w:t>)</w:t>
      </w:r>
    </w:p>
    <w:p w14:paraId="6D71827A" w14:textId="2BEAC0F8" w:rsidR="005C2FA8" w:rsidRPr="00BB0FD4" w:rsidRDefault="005C2FA8"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18</w:t>
      </w:r>
      <w:r w:rsidRPr="00BB0FD4">
        <w:rPr>
          <w:rFonts w:ascii="Times New Roman" w:eastAsia="Times New Roman" w:hAnsi="Times New Roman" w:cs="Times New Roman"/>
          <w:b/>
          <w:bCs/>
          <w:sz w:val="24"/>
          <w:szCs w:val="24"/>
          <w:lang w:val="vi-VN" w:eastAsia="en-US"/>
        </w:rPr>
        <w:t>.</w:t>
      </w:r>
    </w:p>
    <w:p w14:paraId="50B7BDE9"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when different slang and communication patterns are encountered suddenly</w:t>
      </w:r>
    </w:p>
    <w:p w14:paraId="33FD86E3"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encountering different slang and communication patterns</w:t>
      </w:r>
    </w:p>
    <w:p w14:paraId="202C73E1"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what different slang and communication patterns are encountered daily</w:t>
      </w:r>
    </w:p>
    <w:p w14:paraId="6466482B"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to encounter different slang and communication patterns effectively</w:t>
      </w:r>
    </w:p>
    <w:p w14:paraId="42EB73C3" w14:textId="681BE043" w:rsidR="005C2FA8" w:rsidRPr="00BB0FD4" w:rsidRDefault="005C2FA8"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19</w:t>
      </w:r>
      <w:r w:rsidRPr="00BB0FD4">
        <w:rPr>
          <w:rFonts w:ascii="Times New Roman" w:eastAsia="Times New Roman" w:hAnsi="Times New Roman" w:cs="Times New Roman"/>
          <w:b/>
          <w:bCs/>
          <w:sz w:val="24"/>
          <w:szCs w:val="24"/>
          <w:lang w:val="vi-VN" w:eastAsia="en-US"/>
        </w:rPr>
        <w:t>.</w:t>
      </w:r>
    </w:p>
    <w:p w14:paraId="6113FA15"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looking beyond the superficial aspects of a new environment</w:t>
      </w:r>
    </w:p>
    <w:p w14:paraId="566DEDB7"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while adapting to completely new social customs and traditions</w:t>
      </w:r>
    </w:p>
    <w:p w14:paraId="52456982"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in addition to the initial challenges of adapting to new surroundings</w:t>
      </w:r>
    </w:p>
    <w:p w14:paraId="4BED8CDF"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as a demonstration of the profound impact of cultural differences</w:t>
      </w:r>
    </w:p>
    <w:p w14:paraId="73422F62" w14:textId="0085C369" w:rsidR="005C2FA8" w:rsidRPr="00BB0FD4" w:rsidRDefault="005C2FA8"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20</w:t>
      </w:r>
      <w:r w:rsidRPr="00BB0FD4">
        <w:rPr>
          <w:rFonts w:ascii="Times New Roman" w:eastAsia="Times New Roman" w:hAnsi="Times New Roman" w:cs="Times New Roman"/>
          <w:b/>
          <w:bCs/>
          <w:sz w:val="24"/>
          <w:szCs w:val="24"/>
          <w:lang w:val="vi-VN" w:eastAsia="en-US"/>
        </w:rPr>
        <w:t>.</w:t>
      </w:r>
    </w:p>
    <w:p w14:paraId="7D0388D3"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in sharp contrast to the lenient regulations found in many Western nations</w:t>
      </w:r>
    </w:p>
    <w:p w14:paraId="0BA4F733"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unlike in countries where driving on the left side of the road is common practice</w:t>
      </w:r>
    </w:p>
    <w:p w14:paraId="52AC0C69"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rather than being openly accepted without any form of restriction elsewhere</w:t>
      </w:r>
    </w:p>
    <w:p w14:paraId="2D64EA6B"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such as the prohibition of chewing gum sales in Singapore</w:t>
      </w:r>
    </w:p>
    <w:p w14:paraId="1381CF49" w14:textId="3DA688F4" w:rsidR="005C2FA8" w:rsidRPr="00BB0FD4" w:rsidRDefault="005C2FA8"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21</w:t>
      </w:r>
      <w:r w:rsidRPr="00BB0FD4">
        <w:rPr>
          <w:rFonts w:ascii="Times New Roman" w:eastAsia="Times New Roman" w:hAnsi="Times New Roman" w:cs="Times New Roman"/>
          <w:b/>
          <w:bCs/>
          <w:sz w:val="24"/>
          <w:szCs w:val="24"/>
          <w:lang w:val="vi-VN" w:eastAsia="en-US"/>
        </w:rPr>
        <w:t>.</w:t>
      </w:r>
    </w:p>
    <w:p w14:paraId="0BCB310C"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The best way to overcome these challenges is often by learning about the new culture beforehand.</w:t>
      </w:r>
    </w:p>
    <w:p w14:paraId="0D25493E"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This phenomenon indicates that understanding cultural diversity is increasingly important for all.</w:t>
      </w:r>
    </w:p>
    <w:p w14:paraId="6A77859F"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Many people find that extensive travel experiences are crucial for personal development in the long run.</w:t>
      </w:r>
    </w:p>
    <w:p w14:paraId="064E0426"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It is essential to recognize that cultural adaptation processes vary greatly among individuals globally.</w:t>
      </w:r>
    </w:p>
    <w:p w14:paraId="7A01E20B" w14:textId="16F52050" w:rsidR="005C2FA8" w:rsidRPr="00BB0FD4" w:rsidRDefault="005C2FA8"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22</w:t>
      </w:r>
      <w:r w:rsidRPr="00BB0FD4">
        <w:rPr>
          <w:rFonts w:ascii="Times New Roman" w:eastAsia="Times New Roman" w:hAnsi="Times New Roman" w:cs="Times New Roman"/>
          <w:b/>
          <w:bCs/>
          <w:sz w:val="24"/>
          <w:szCs w:val="24"/>
          <w:lang w:val="vi-VN" w:eastAsia="en-US"/>
        </w:rPr>
        <w:t xml:space="preserve">. </w:t>
      </w:r>
    </w:p>
    <w:p w14:paraId="6998B3AF"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lastRenderedPageBreak/>
        <w:t>A.</w:t>
      </w:r>
      <w:r w:rsidRPr="00BB0FD4">
        <w:rPr>
          <w:rFonts w:ascii="Times New Roman" w:eastAsia="Times New Roman" w:hAnsi="Times New Roman" w:cs="Times New Roman"/>
          <w:sz w:val="24"/>
          <w:szCs w:val="24"/>
          <w:lang w:eastAsia="en-US"/>
        </w:rPr>
        <w:t xml:space="preserve"> thereby ensuring that all travelers will inevitably gain a deeper appreciation for new places and people.</w:t>
      </w:r>
    </w:p>
    <w:p w14:paraId="2232419A"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transforming it into a powerful catalyst for personal development and global understanding.</w:t>
      </w:r>
    </w:p>
    <w:p w14:paraId="7D0B828A"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which can often lead to significant emotional distress and feelings of isolation for many individuals.</w:t>
      </w:r>
    </w:p>
    <w:p w14:paraId="3D9BE0EB" w14:textId="77777777" w:rsidR="005C2FA8" w:rsidRPr="00BB0FD4" w:rsidRDefault="005C2FA8"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although some individuals might find the process to be exceptionally challenging and lengthy to overcome.</w:t>
      </w:r>
    </w:p>
    <w:p w14:paraId="194EC397" w14:textId="77777777" w:rsidR="00FA3E2F" w:rsidRPr="00BB0FD4" w:rsidRDefault="00FA3E2F" w:rsidP="00251E91">
      <w:pPr>
        <w:pStyle w:val="NormalWeb"/>
        <w:spacing w:beforeAutospacing="0" w:afterAutospacing="0" w:line="276" w:lineRule="auto"/>
        <w:jc w:val="both"/>
        <w:rPr>
          <w:b/>
          <w:bCs/>
          <w:i/>
          <w:iCs/>
        </w:rPr>
      </w:pPr>
    </w:p>
    <w:p w14:paraId="088A9916" w14:textId="77777777" w:rsidR="001275B6" w:rsidRPr="00BB0FD4" w:rsidRDefault="001275B6" w:rsidP="00251E91">
      <w:pPr>
        <w:pStyle w:val="NormalWeb"/>
        <w:spacing w:beforeAutospacing="0" w:afterAutospacing="0" w:line="276" w:lineRule="auto"/>
        <w:jc w:val="both"/>
        <w:rPr>
          <w:b/>
          <w:bCs/>
          <w:i/>
          <w:iCs/>
          <w:lang w:val="vi-VN"/>
        </w:rPr>
      </w:pPr>
    </w:p>
    <w:p w14:paraId="2749F1E3" w14:textId="58F8B182" w:rsidR="001275B6" w:rsidRPr="00BB0FD4" w:rsidRDefault="001275B6" w:rsidP="00251E91">
      <w:pPr>
        <w:pStyle w:val="NormalWeb"/>
        <w:spacing w:beforeAutospacing="0" w:afterAutospacing="0" w:line="276" w:lineRule="auto"/>
        <w:jc w:val="both"/>
      </w:pPr>
      <w:r w:rsidRPr="00BB0FD4">
        <w:rPr>
          <w:b/>
          <w:bCs/>
          <w:i/>
          <w:iCs/>
        </w:rPr>
        <w:t>Read the following passage about human life expectancy and mark the letter A, B, C or D on your answer sheet to indicate the best answer to each of the following questions from 23 to 30. </w:t>
      </w:r>
    </w:p>
    <w:p w14:paraId="62B9F5C4" w14:textId="77777777" w:rsidR="00BB0FD4" w:rsidRPr="00BB0FD4" w:rsidRDefault="00BB0FD4" w:rsidP="00251E91">
      <w:pPr>
        <w:pStyle w:val="mb-4"/>
        <w:spacing w:before="0" w:beforeAutospacing="0" w:after="0" w:afterAutospacing="0" w:line="276" w:lineRule="auto"/>
      </w:pPr>
      <w:r w:rsidRPr="00BB0FD4">
        <w:t xml:space="preserve">Lifelong learning, defined as the continuous acquisition of knowledge and skills throughout one's life, has become an </w:t>
      </w:r>
      <w:r w:rsidRPr="00BB0FD4">
        <w:rPr>
          <w:b/>
          <w:bCs/>
        </w:rPr>
        <w:t>indispensable</w:t>
      </w:r>
      <w:r w:rsidRPr="00BB0FD4">
        <w:t xml:space="preserve"> aspect of personal and professional development in the 21st century. The rapid pace of technological advancements and the dynamic nature of global economies necessitate that individuals constantly update their competencies. This commitment to ongoing education, whether formal or informal, empowers people to adapt to new challenges and </w:t>
      </w:r>
      <w:r w:rsidRPr="00BB0FD4">
        <w:rPr>
          <w:b/>
          <w:bCs/>
        </w:rPr>
        <w:t>thrive</w:t>
      </w:r>
      <w:r w:rsidRPr="00BB0FD4">
        <w:t xml:space="preserve"> in evolving environments.</w:t>
      </w:r>
    </w:p>
    <w:p w14:paraId="1316431D" w14:textId="77777777" w:rsidR="00BB0FD4" w:rsidRPr="00BB0FD4" w:rsidRDefault="00BB0FD4" w:rsidP="00251E91">
      <w:pPr>
        <w:pStyle w:val="mb-4"/>
        <w:spacing w:before="0" w:beforeAutospacing="0" w:after="0" w:afterAutospacing="0" w:line="276" w:lineRule="auto"/>
      </w:pPr>
      <w:r w:rsidRPr="00BB0FD4">
        <w:t xml:space="preserve">Professionally, lifelong learning offers significant advantages. </w:t>
      </w:r>
      <w:r w:rsidRPr="00BB0FD4">
        <w:rPr>
          <w:b/>
          <w:bCs/>
        </w:rPr>
        <w:t>It</w:t>
      </w:r>
      <w:r w:rsidRPr="00BB0FD4">
        <w:t xml:space="preserve"> enables individuals to remain competitive in the job market, acquire new expertise relevant to emerging industries, and pursue career advancement. For instance, mastering digital literacy or data analysis can unlock opportunities and enhance a professional's value to employers. Furthermore, it fosters critical thinking and problem-solving skills, which are crucial for navigating complex work scenarios.</w:t>
      </w:r>
    </w:p>
    <w:p w14:paraId="4B709DE8" w14:textId="58195A05" w:rsidR="001275B6" w:rsidRPr="00BB0FD4" w:rsidRDefault="00BB0FD4" w:rsidP="00251E91">
      <w:pPr>
        <w:pStyle w:val="mb-4"/>
        <w:spacing w:before="0" w:beforeAutospacing="0" w:after="0" w:afterAutospacing="0" w:line="276" w:lineRule="auto"/>
      </w:pPr>
      <w:r w:rsidRPr="00BB0FD4">
        <w:t xml:space="preserve">Beyond career benefits, lifelong learning profoundly enriches personal lives. It encourages intellectual curiosity, allowing individuals to explore new interests, develop hobbies, and achieve self-fulfillment. Taking a course in creative writing or learning a musical instrument, for example, can lead to unexpected passions and improved mental well-being. Socially, engaging in learning activities often connects individuals with like-minded peers, expanding their networks and fostering a sense of community. </w:t>
      </w:r>
      <w:r w:rsidRPr="00BB0FD4">
        <w:rPr>
          <w:b/>
          <w:bCs/>
          <w:u w:val="single"/>
        </w:rPr>
        <w:t>Ultimately, embracing lifelong learning fosters resilience and a greater sense of purpose, contributing to both individual and societal progress.</w:t>
      </w:r>
    </w:p>
    <w:p w14:paraId="54AB2B9E" w14:textId="37A2FBE5" w:rsidR="005B6312" w:rsidRPr="00BB0FD4" w:rsidRDefault="00A47B86" w:rsidP="00251E91">
      <w:pPr>
        <w:pStyle w:val="mb-4"/>
        <w:spacing w:before="0" w:beforeAutospacing="0" w:after="0" w:afterAutospacing="0" w:line="276" w:lineRule="auto"/>
        <w:ind w:left="5040" w:firstLine="720"/>
        <w:rPr>
          <w:i/>
          <w:iCs/>
          <w:bdr w:val="single" w:sz="2" w:space="0" w:color="E5E7EB" w:frame="1"/>
          <w:lang w:val="vi-VN"/>
        </w:rPr>
      </w:pPr>
      <w:r w:rsidRPr="00BB0FD4">
        <w:rPr>
          <w:i/>
          <w:iCs/>
          <w:lang w:val="vi-VN"/>
        </w:rPr>
        <w:t>( Adapted from I-learn smart world)</w:t>
      </w:r>
    </w:p>
    <w:p w14:paraId="0C63E6C8" w14:textId="4CBA3653" w:rsidR="00C86C9F" w:rsidRPr="00BB0FD4" w:rsidRDefault="00C86C9F"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B6312" w:rsidRPr="00BB0FD4">
        <w:rPr>
          <w:rFonts w:ascii="Times New Roman" w:eastAsia="Times New Roman" w:hAnsi="Times New Roman" w:cs="Times New Roman"/>
          <w:b/>
          <w:bCs/>
          <w:sz w:val="24"/>
          <w:szCs w:val="24"/>
          <w:lang w:eastAsia="en-US"/>
        </w:rPr>
        <w:t>23</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 xml:space="preserve">Which of the following is </w:t>
      </w:r>
      <w:r w:rsidRPr="00BB0FD4">
        <w:rPr>
          <w:rFonts w:ascii="Times New Roman" w:eastAsia="Times New Roman" w:hAnsi="Times New Roman" w:cs="Times New Roman"/>
          <w:b/>
          <w:bCs/>
          <w:sz w:val="24"/>
          <w:szCs w:val="24"/>
          <w:lang w:eastAsia="en-US"/>
        </w:rPr>
        <w:t xml:space="preserve">NOT </w:t>
      </w:r>
      <w:r w:rsidRPr="00BB0FD4">
        <w:rPr>
          <w:rFonts w:ascii="Times New Roman" w:eastAsia="Times New Roman" w:hAnsi="Times New Roman" w:cs="Times New Roman"/>
          <w:sz w:val="24"/>
          <w:szCs w:val="24"/>
          <w:lang w:eastAsia="en-US"/>
        </w:rPr>
        <w:t>mentioned in paragraph 1 as a reason for the increasing importance of lifelong learning?</w:t>
      </w:r>
    </w:p>
    <w:p w14:paraId="6F9936FC"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the decrease in available traditional educational institutions</w:t>
      </w:r>
    </w:p>
    <w:p w14:paraId="63DF4CF4"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the rapid pace of technological advancements</w:t>
      </w:r>
    </w:p>
    <w:p w14:paraId="0898285A"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the dynamic nature of global economies</w:t>
      </w:r>
    </w:p>
    <w:p w14:paraId="5050B3E6"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the necessity for individuals to update competencies</w:t>
      </w:r>
    </w:p>
    <w:p w14:paraId="34540FA7" w14:textId="1D867717" w:rsidR="00C86C9F" w:rsidRPr="00BB0FD4" w:rsidRDefault="00C86C9F"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B6312" w:rsidRPr="00BB0FD4">
        <w:rPr>
          <w:rFonts w:ascii="Times New Roman" w:eastAsia="Times New Roman" w:hAnsi="Times New Roman" w:cs="Times New Roman"/>
          <w:b/>
          <w:bCs/>
          <w:sz w:val="24"/>
          <w:szCs w:val="24"/>
          <w:lang w:eastAsia="en-US"/>
        </w:rPr>
        <w:t>24</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 xml:space="preserve">The word </w:t>
      </w:r>
      <w:r w:rsidR="003D1C26"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b/>
          <w:bCs/>
          <w:sz w:val="24"/>
          <w:szCs w:val="24"/>
          <w:lang w:eastAsia="en-US"/>
        </w:rPr>
        <w:t>ind</w:t>
      </w:r>
      <w:r w:rsidR="003D1C26" w:rsidRPr="00BB0FD4">
        <w:rPr>
          <w:rFonts w:ascii="Times New Roman" w:eastAsia="Times New Roman" w:hAnsi="Times New Roman" w:cs="Times New Roman"/>
          <w:b/>
          <w:bCs/>
          <w:sz w:val="24"/>
          <w:szCs w:val="24"/>
          <w:lang w:eastAsia="en-US"/>
        </w:rPr>
        <w:t>ispensable</w:t>
      </w:r>
      <w:r w:rsidR="003D1C26"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eastAsia="en-US"/>
        </w:rPr>
        <w:t xml:space="preserve"> in paragraph 1 is closest in meaning to </w:t>
      </w:r>
      <w:bookmarkStart w:id="0" w:name="_Hlk214546949"/>
      <w:r w:rsidRPr="00BB0FD4">
        <w:rPr>
          <w:rFonts w:ascii="Times New Roman" w:eastAsia="Times New Roman" w:hAnsi="Times New Roman" w:cs="Times New Roman"/>
          <w:sz w:val="24"/>
          <w:szCs w:val="24"/>
          <w:lang w:eastAsia="en-US"/>
        </w:rPr>
        <w:t>______</w:t>
      </w:r>
      <w:bookmarkEnd w:id="0"/>
      <w:r w:rsidRPr="00BB0FD4">
        <w:rPr>
          <w:rFonts w:ascii="Times New Roman" w:eastAsia="Times New Roman" w:hAnsi="Times New Roman" w:cs="Times New Roman"/>
          <w:sz w:val="24"/>
          <w:szCs w:val="24"/>
          <w:lang w:eastAsia="en-US"/>
        </w:rPr>
        <w:t>.</w:t>
      </w:r>
    </w:p>
    <w:p w14:paraId="7095FBD0" w14:textId="285B169A"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common</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optional</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difficult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essential</w:t>
      </w:r>
    </w:p>
    <w:p w14:paraId="6916F782" w14:textId="7BF08682" w:rsidR="00C86C9F" w:rsidRPr="00BB0FD4" w:rsidRDefault="00C86C9F" w:rsidP="00251E91">
      <w:pPr>
        <w:spacing w:line="276" w:lineRule="auto"/>
        <w:rPr>
          <w:rFonts w:ascii="Times New Roman" w:eastAsia="Times New Roman" w:hAnsi="Times New Roman" w:cs="Times New Roman"/>
          <w:b/>
          <w:bCs/>
          <w:sz w:val="24"/>
          <w:szCs w:val="24"/>
          <w:lang w:eastAsia="en-US"/>
        </w:rPr>
      </w:pPr>
      <w:r w:rsidRPr="00BB0FD4">
        <w:rPr>
          <w:rFonts w:ascii="Times New Roman" w:eastAsia="Times New Roman" w:hAnsi="Times New Roman" w:cs="Times New Roman"/>
          <w:b/>
          <w:bCs/>
          <w:sz w:val="24"/>
          <w:szCs w:val="24"/>
          <w:lang w:eastAsia="en-US"/>
        </w:rPr>
        <w:t>Question </w:t>
      </w:r>
      <w:r w:rsidR="005B6312" w:rsidRPr="00BB0FD4">
        <w:rPr>
          <w:rFonts w:ascii="Times New Roman" w:eastAsia="Times New Roman" w:hAnsi="Times New Roman" w:cs="Times New Roman"/>
          <w:b/>
          <w:bCs/>
          <w:sz w:val="24"/>
          <w:szCs w:val="24"/>
          <w:lang w:eastAsia="en-US"/>
        </w:rPr>
        <w:t>25</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 xml:space="preserve">The word </w:t>
      </w:r>
      <w:r w:rsidR="003D1C26" w:rsidRPr="00BB0FD4">
        <w:rPr>
          <w:rFonts w:ascii="Times New Roman" w:eastAsia="Times New Roman" w:hAnsi="Times New Roman" w:cs="Times New Roman"/>
          <w:b/>
          <w:bCs/>
          <w:sz w:val="24"/>
          <w:szCs w:val="24"/>
          <w:lang w:val="vi-VN" w:eastAsia="en-US"/>
        </w:rPr>
        <w:t>“</w:t>
      </w:r>
      <w:r w:rsidR="003D1C26" w:rsidRPr="00BB0FD4">
        <w:rPr>
          <w:rFonts w:ascii="Times New Roman" w:eastAsia="Times New Roman" w:hAnsi="Times New Roman" w:cs="Times New Roman"/>
          <w:b/>
          <w:bCs/>
          <w:sz w:val="24"/>
          <w:szCs w:val="24"/>
          <w:lang w:eastAsia="en-US"/>
        </w:rPr>
        <w:t>thrive</w:t>
      </w:r>
      <w:r w:rsidR="003D1C26"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eastAsia="en-US"/>
        </w:rPr>
        <w:t xml:space="preserve"> in paragraph 1 is </w:t>
      </w:r>
      <w:r w:rsidRPr="00BB0FD4">
        <w:rPr>
          <w:rFonts w:ascii="Times New Roman" w:eastAsia="Times New Roman" w:hAnsi="Times New Roman" w:cs="Times New Roman"/>
          <w:b/>
          <w:bCs/>
          <w:sz w:val="24"/>
          <w:szCs w:val="24"/>
          <w:lang w:eastAsia="en-US"/>
        </w:rPr>
        <w:t>OPPOSITE</w:t>
      </w:r>
      <w:r w:rsidRPr="00BB0FD4">
        <w:rPr>
          <w:rFonts w:ascii="Times New Roman" w:eastAsia="Times New Roman" w:hAnsi="Times New Roman" w:cs="Times New Roman"/>
          <w:sz w:val="24"/>
          <w:szCs w:val="24"/>
          <w:lang w:eastAsia="en-US"/>
        </w:rPr>
        <w:t xml:space="preserve"> in meaning to ______.</w:t>
      </w:r>
    </w:p>
    <w:p w14:paraId="1F9D8D8A" w14:textId="4B0D9424"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struggle</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succeed</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flourish</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prosper</w:t>
      </w:r>
    </w:p>
    <w:p w14:paraId="43402FC8" w14:textId="4026C5FC" w:rsidR="00C86C9F" w:rsidRPr="00BB0FD4" w:rsidRDefault="00C86C9F" w:rsidP="00251E91">
      <w:pPr>
        <w:spacing w:line="276" w:lineRule="auto"/>
        <w:rPr>
          <w:rFonts w:ascii="Times New Roman" w:eastAsia="Times New Roman" w:hAnsi="Times New Roman" w:cs="Times New Roman"/>
          <w:b/>
          <w:bCs/>
          <w:sz w:val="24"/>
          <w:szCs w:val="24"/>
          <w:lang w:eastAsia="en-US"/>
        </w:rPr>
      </w:pPr>
      <w:r w:rsidRPr="00BB0FD4">
        <w:rPr>
          <w:rFonts w:ascii="Times New Roman" w:eastAsia="Times New Roman" w:hAnsi="Times New Roman" w:cs="Times New Roman"/>
          <w:b/>
          <w:bCs/>
          <w:sz w:val="24"/>
          <w:szCs w:val="24"/>
          <w:lang w:eastAsia="en-US"/>
        </w:rPr>
        <w:t>Question </w:t>
      </w:r>
      <w:r w:rsidR="005B6312" w:rsidRPr="00BB0FD4">
        <w:rPr>
          <w:rFonts w:ascii="Times New Roman" w:eastAsia="Times New Roman" w:hAnsi="Times New Roman" w:cs="Times New Roman"/>
          <w:b/>
          <w:bCs/>
          <w:sz w:val="24"/>
          <w:szCs w:val="24"/>
          <w:lang w:eastAsia="en-US"/>
        </w:rPr>
        <w:t>26</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The word '</w:t>
      </w:r>
      <w:r w:rsidRPr="00BB0FD4">
        <w:rPr>
          <w:rFonts w:ascii="Times New Roman" w:eastAsia="Times New Roman" w:hAnsi="Times New Roman" w:cs="Times New Roman"/>
          <w:b/>
          <w:bCs/>
          <w:sz w:val="24"/>
          <w:szCs w:val="24"/>
          <w:lang w:eastAsia="en-US"/>
        </w:rPr>
        <w:t>It</w:t>
      </w:r>
      <w:r w:rsidRPr="00BB0FD4">
        <w:rPr>
          <w:rFonts w:ascii="Times New Roman" w:eastAsia="Times New Roman" w:hAnsi="Times New Roman" w:cs="Times New Roman"/>
          <w:sz w:val="24"/>
          <w:szCs w:val="24"/>
          <w:lang w:eastAsia="en-US"/>
        </w:rPr>
        <w:t xml:space="preserve">' in paragraph 2 refers to </w:t>
      </w:r>
      <w:bookmarkStart w:id="1" w:name="_Hlk214480106"/>
      <w:r w:rsidRPr="00BB0FD4">
        <w:rPr>
          <w:rFonts w:ascii="Times New Roman" w:eastAsia="Times New Roman" w:hAnsi="Times New Roman" w:cs="Times New Roman"/>
          <w:sz w:val="24"/>
          <w:szCs w:val="24"/>
          <w:lang w:eastAsia="en-US"/>
        </w:rPr>
        <w:t>______</w:t>
      </w:r>
      <w:bookmarkEnd w:id="1"/>
      <w:r w:rsidRPr="00BB0FD4">
        <w:rPr>
          <w:rFonts w:ascii="Times New Roman" w:eastAsia="Times New Roman" w:hAnsi="Times New Roman" w:cs="Times New Roman"/>
          <w:sz w:val="24"/>
          <w:szCs w:val="24"/>
          <w:lang w:eastAsia="en-US"/>
        </w:rPr>
        <w:t>.</w:t>
      </w:r>
    </w:p>
    <w:p w14:paraId="156DD0C3" w14:textId="6B30E5B8"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lifelong learning</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the job market</w:t>
      </w:r>
    </w:p>
    <w:p w14:paraId="47BC85C1" w14:textId="2A638EEB"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professional development</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career advancement</w:t>
      </w:r>
    </w:p>
    <w:p w14:paraId="67FCA9E1" w14:textId="0B388759" w:rsidR="00C86C9F" w:rsidRPr="00BB0FD4" w:rsidRDefault="00C86C9F" w:rsidP="00251E91">
      <w:pPr>
        <w:spacing w:line="276" w:lineRule="auto"/>
        <w:rPr>
          <w:rFonts w:ascii="Times New Roman" w:eastAsia="Times New Roman" w:hAnsi="Times New Roman" w:cs="Times New Roman"/>
          <w:b/>
          <w:bCs/>
          <w:sz w:val="24"/>
          <w:szCs w:val="24"/>
          <w:lang w:eastAsia="en-US"/>
        </w:rPr>
      </w:pPr>
      <w:r w:rsidRPr="00BB0FD4">
        <w:rPr>
          <w:rFonts w:ascii="Times New Roman" w:eastAsia="Times New Roman" w:hAnsi="Times New Roman" w:cs="Times New Roman"/>
          <w:b/>
          <w:bCs/>
          <w:sz w:val="24"/>
          <w:szCs w:val="24"/>
          <w:lang w:eastAsia="en-US"/>
        </w:rPr>
        <w:t>Question </w:t>
      </w:r>
      <w:r w:rsidR="005B6312" w:rsidRPr="00BB0FD4">
        <w:rPr>
          <w:rFonts w:ascii="Times New Roman" w:eastAsia="Times New Roman" w:hAnsi="Times New Roman" w:cs="Times New Roman"/>
          <w:b/>
          <w:bCs/>
          <w:sz w:val="24"/>
          <w:szCs w:val="24"/>
          <w:lang w:eastAsia="en-US"/>
        </w:rPr>
        <w:t>27</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Which of the following best paraphrases the underlined sentence in paragraph 3?</w:t>
      </w:r>
    </w:p>
    <w:p w14:paraId="630E1A8B"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Resilient individuals with a sense of purpose are the ultimate outcome of societal progress through lifelong learning.</w:t>
      </w:r>
    </w:p>
    <w:p w14:paraId="2F1D1F5D"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lastRenderedPageBreak/>
        <w:t>B.</w:t>
      </w:r>
      <w:r w:rsidRPr="00BB0FD4">
        <w:rPr>
          <w:rFonts w:ascii="Times New Roman" w:eastAsia="Times New Roman" w:hAnsi="Times New Roman" w:cs="Times New Roman"/>
          <w:sz w:val="24"/>
          <w:szCs w:val="24"/>
          <w:lang w:eastAsia="en-US"/>
        </w:rPr>
        <w:t xml:space="preserve"> Lifelong learning ultimately helps individuals feel more resilient and purposeful, benefiting both themselves and society.</w:t>
      </w:r>
    </w:p>
    <w:p w14:paraId="0B48F699"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The main goal of lifelong learning is to create a resilient society and individuals with a clear purpose.</w:t>
      </w:r>
    </w:p>
    <w:p w14:paraId="09290DD3"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Society and individuals can only progress if they have resilience and a strong sense of purpose from lifelong learning.</w:t>
      </w:r>
    </w:p>
    <w:p w14:paraId="3EB35F1D" w14:textId="0CDAB070" w:rsidR="00C86C9F" w:rsidRPr="00BB0FD4" w:rsidRDefault="00C86C9F"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B6312" w:rsidRPr="00BB0FD4">
        <w:rPr>
          <w:rFonts w:ascii="Times New Roman" w:eastAsia="Times New Roman" w:hAnsi="Times New Roman" w:cs="Times New Roman"/>
          <w:b/>
          <w:bCs/>
          <w:sz w:val="24"/>
          <w:szCs w:val="24"/>
          <w:lang w:eastAsia="en-US"/>
        </w:rPr>
        <w:t>28</w:t>
      </w:r>
      <w:r w:rsidR="005B6312"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 xml:space="preserve">Which of the following is </w:t>
      </w:r>
      <w:r w:rsidRPr="00BB0FD4">
        <w:rPr>
          <w:rFonts w:ascii="Times New Roman" w:eastAsia="Times New Roman" w:hAnsi="Times New Roman" w:cs="Times New Roman"/>
          <w:b/>
          <w:bCs/>
          <w:sz w:val="24"/>
          <w:szCs w:val="24"/>
          <w:lang w:eastAsia="en-US"/>
        </w:rPr>
        <w:t xml:space="preserve">TRUE </w:t>
      </w:r>
      <w:r w:rsidRPr="00BB0FD4">
        <w:rPr>
          <w:rFonts w:ascii="Times New Roman" w:eastAsia="Times New Roman" w:hAnsi="Times New Roman" w:cs="Times New Roman"/>
          <w:sz w:val="24"/>
          <w:szCs w:val="24"/>
          <w:lang w:eastAsia="en-US"/>
        </w:rPr>
        <w:t>according to paragraph 2?</w:t>
      </w:r>
    </w:p>
    <w:p w14:paraId="0254A6D8"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Digital literacy is the only expertise mentioned that enhances a professional's value.</w:t>
      </w:r>
    </w:p>
    <w:p w14:paraId="04914EA4"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Lifelong learning encourages critical thinking and problem-solving skills.</w:t>
      </w:r>
    </w:p>
    <w:p w14:paraId="55829676"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Lifelong learning primarily helps individuals avoid any job changes.</w:t>
      </w:r>
    </w:p>
    <w:p w14:paraId="0DD31623" w14:textId="77777777"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It focuses exclusively on acquiring skills for traditional industries.</w:t>
      </w:r>
    </w:p>
    <w:p w14:paraId="3562C647" w14:textId="069DDECD" w:rsidR="00C86C9F" w:rsidRPr="00BB0FD4" w:rsidRDefault="00C86C9F" w:rsidP="00251E91">
      <w:pPr>
        <w:spacing w:line="276" w:lineRule="auto"/>
        <w:rPr>
          <w:rFonts w:ascii="Times New Roman" w:eastAsia="Times New Roman" w:hAnsi="Times New Roman" w:cs="Times New Roman"/>
          <w:b/>
          <w:bCs/>
          <w:sz w:val="24"/>
          <w:szCs w:val="24"/>
          <w:lang w:eastAsia="en-US"/>
        </w:rPr>
      </w:pPr>
      <w:r w:rsidRPr="00BB0FD4">
        <w:rPr>
          <w:rFonts w:ascii="Times New Roman" w:eastAsia="Times New Roman" w:hAnsi="Times New Roman" w:cs="Times New Roman"/>
          <w:b/>
          <w:bCs/>
          <w:sz w:val="24"/>
          <w:szCs w:val="24"/>
          <w:lang w:eastAsia="en-US"/>
        </w:rPr>
        <w:t>Question </w:t>
      </w:r>
      <w:r w:rsidR="005B6312" w:rsidRPr="00BB0FD4">
        <w:rPr>
          <w:rFonts w:ascii="Times New Roman" w:eastAsia="Times New Roman" w:hAnsi="Times New Roman" w:cs="Times New Roman"/>
          <w:b/>
          <w:bCs/>
          <w:sz w:val="24"/>
          <w:szCs w:val="24"/>
          <w:lang w:eastAsia="en-US"/>
        </w:rPr>
        <w:t>29</w:t>
      </w:r>
      <w:r w:rsidR="005B6312"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Which paragraph mentions the social benefit of connecting with similar individuals?</w:t>
      </w:r>
    </w:p>
    <w:p w14:paraId="7660BEE8" w14:textId="2A8624F2" w:rsidR="00C86C9F" w:rsidRPr="00BB0FD4" w:rsidRDefault="00C86C9F"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Paragraph 1</w:t>
      </w:r>
      <w:r w:rsidR="005B6312" w:rsidRPr="00BB0FD4">
        <w:rPr>
          <w:rFonts w:ascii="Times New Roman" w:eastAsia="Times New Roman" w:hAnsi="Times New Roman" w:cs="Times New Roman"/>
          <w:sz w:val="24"/>
          <w:szCs w:val="24"/>
          <w:lang w:val="vi-VN" w:eastAsia="en-US"/>
        </w:rPr>
        <w:tab/>
      </w:r>
      <w:r w:rsidR="005B6312"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Paragraph 2</w:t>
      </w:r>
      <w:r w:rsidR="00A47B86" w:rsidRPr="00BB0FD4">
        <w:rPr>
          <w:rFonts w:ascii="Times New Roman" w:eastAsia="Times New Roman" w:hAnsi="Times New Roman" w:cs="Times New Roman"/>
          <w:sz w:val="24"/>
          <w:szCs w:val="24"/>
          <w:lang w:val="vi-VN" w:eastAsia="en-US"/>
        </w:rPr>
        <w:tab/>
      </w:r>
      <w:r w:rsidR="005B6312"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None of the above</w:t>
      </w:r>
      <w:r w:rsidR="005B6312"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Paragraph 3</w:t>
      </w:r>
    </w:p>
    <w:p w14:paraId="4B405FAA" w14:textId="3FDCEFAF" w:rsidR="00617502" w:rsidRPr="00617502" w:rsidRDefault="00617502" w:rsidP="00251E91">
      <w:pPr>
        <w:spacing w:line="276" w:lineRule="auto"/>
        <w:rPr>
          <w:rFonts w:ascii="Times New Roman" w:eastAsia="Times New Roman" w:hAnsi="Times New Roman" w:cs="Times New Roman"/>
          <w:sz w:val="24"/>
          <w:szCs w:val="24"/>
          <w:lang w:eastAsia="en-US"/>
        </w:rPr>
      </w:pPr>
      <w:r w:rsidRPr="00617502">
        <w:rPr>
          <w:rFonts w:ascii="Times New Roman" w:eastAsia="Times New Roman" w:hAnsi="Times New Roman" w:cs="Times New Roman"/>
          <w:b/>
          <w:bCs/>
          <w:sz w:val="24"/>
          <w:szCs w:val="24"/>
          <w:lang w:eastAsia="en-US"/>
        </w:rPr>
        <w:t xml:space="preserve">Question 30 </w:t>
      </w:r>
      <w:r w:rsidRPr="00617502">
        <w:rPr>
          <w:rFonts w:ascii="Times New Roman" w:eastAsia="Times New Roman" w:hAnsi="Times New Roman" w:cs="Times New Roman"/>
          <w:sz w:val="24"/>
          <w:szCs w:val="24"/>
          <w:lang w:eastAsia="en-US"/>
        </w:rPr>
        <w:t>Which paragraph mentions the primary drivers for the increased importance of lifelong learning in the current era?</w:t>
      </w:r>
    </w:p>
    <w:p w14:paraId="7FA2C8F5" w14:textId="365F84DC" w:rsidR="00617502" w:rsidRPr="00617502" w:rsidRDefault="00617502" w:rsidP="00251E91">
      <w:pPr>
        <w:spacing w:line="276" w:lineRule="auto"/>
        <w:rPr>
          <w:rFonts w:ascii="Times New Roman" w:eastAsia="Times New Roman" w:hAnsi="Times New Roman" w:cs="Times New Roman"/>
          <w:sz w:val="24"/>
          <w:szCs w:val="24"/>
          <w:lang w:eastAsia="en-US"/>
        </w:rPr>
      </w:pPr>
      <w:r w:rsidRPr="00617502">
        <w:rPr>
          <w:rFonts w:ascii="Times New Roman" w:eastAsia="Times New Roman" w:hAnsi="Times New Roman" w:cs="Times New Roman"/>
          <w:b/>
          <w:bCs/>
          <w:sz w:val="24"/>
          <w:szCs w:val="24"/>
          <w:lang w:eastAsia="en-US"/>
        </w:rPr>
        <w:t>A.</w:t>
      </w:r>
      <w:r w:rsidRPr="00617502">
        <w:rPr>
          <w:rFonts w:ascii="Times New Roman" w:eastAsia="Times New Roman" w:hAnsi="Times New Roman" w:cs="Times New Roman"/>
          <w:sz w:val="24"/>
          <w:szCs w:val="24"/>
          <w:lang w:eastAsia="en-US"/>
        </w:rPr>
        <w:t xml:space="preserve"> Paragraph 1 </w:t>
      </w:r>
      <w:r>
        <w:rPr>
          <w:rFonts w:ascii="Times New Roman" w:eastAsia="Times New Roman" w:hAnsi="Times New Roman" w:cs="Times New Roman"/>
          <w:sz w:val="24"/>
          <w:szCs w:val="24"/>
          <w:lang w:val="vi-VN" w:eastAsia="en-US"/>
        </w:rPr>
        <w:tab/>
      </w:r>
      <w:r>
        <w:rPr>
          <w:rFonts w:ascii="Times New Roman" w:eastAsia="Times New Roman" w:hAnsi="Times New Roman" w:cs="Times New Roman"/>
          <w:sz w:val="24"/>
          <w:szCs w:val="24"/>
          <w:lang w:val="vi-VN" w:eastAsia="en-US"/>
        </w:rPr>
        <w:tab/>
      </w:r>
      <w:r w:rsidRPr="00617502">
        <w:rPr>
          <w:rFonts w:ascii="Times New Roman" w:eastAsia="Times New Roman" w:hAnsi="Times New Roman" w:cs="Times New Roman"/>
          <w:b/>
          <w:bCs/>
          <w:sz w:val="24"/>
          <w:szCs w:val="24"/>
          <w:lang w:eastAsia="en-US"/>
        </w:rPr>
        <w:t>B.</w:t>
      </w:r>
      <w:r w:rsidRPr="00617502">
        <w:rPr>
          <w:rFonts w:ascii="Times New Roman" w:eastAsia="Times New Roman" w:hAnsi="Times New Roman" w:cs="Times New Roman"/>
          <w:sz w:val="24"/>
          <w:szCs w:val="24"/>
          <w:lang w:eastAsia="en-US"/>
        </w:rPr>
        <w:t xml:space="preserve"> Paragraph 2 </w:t>
      </w:r>
      <w:r>
        <w:rPr>
          <w:rFonts w:ascii="Times New Roman" w:eastAsia="Times New Roman" w:hAnsi="Times New Roman" w:cs="Times New Roman"/>
          <w:sz w:val="24"/>
          <w:szCs w:val="24"/>
          <w:lang w:val="vi-VN" w:eastAsia="en-US"/>
        </w:rPr>
        <w:tab/>
      </w:r>
      <w:r w:rsidRPr="00617502">
        <w:rPr>
          <w:rFonts w:ascii="Times New Roman" w:eastAsia="Times New Roman" w:hAnsi="Times New Roman" w:cs="Times New Roman"/>
          <w:b/>
          <w:bCs/>
          <w:sz w:val="24"/>
          <w:szCs w:val="24"/>
          <w:lang w:eastAsia="en-US"/>
        </w:rPr>
        <w:t>C.</w:t>
      </w:r>
      <w:r w:rsidRPr="00617502">
        <w:rPr>
          <w:rFonts w:ascii="Times New Roman" w:eastAsia="Times New Roman" w:hAnsi="Times New Roman" w:cs="Times New Roman"/>
          <w:sz w:val="24"/>
          <w:szCs w:val="24"/>
          <w:lang w:eastAsia="en-US"/>
        </w:rPr>
        <w:t xml:space="preserve"> None of the above </w:t>
      </w:r>
      <w:r w:rsidRPr="00617502">
        <w:rPr>
          <w:rFonts w:ascii="Times New Roman" w:eastAsia="Times New Roman" w:hAnsi="Times New Roman" w:cs="Times New Roman"/>
          <w:b/>
          <w:bCs/>
          <w:sz w:val="24"/>
          <w:szCs w:val="24"/>
          <w:lang w:eastAsia="en-US"/>
        </w:rPr>
        <w:t>D.</w:t>
      </w:r>
      <w:r w:rsidRPr="00617502">
        <w:rPr>
          <w:rFonts w:ascii="Times New Roman" w:eastAsia="Times New Roman" w:hAnsi="Times New Roman" w:cs="Times New Roman"/>
          <w:sz w:val="24"/>
          <w:szCs w:val="24"/>
          <w:lang w:eastAsia="en-US"/>
        </w:rPr>
        <w:t xml:space="preserve"> Paragraph 3</w:t>
      </w:r>
    </w:p>
    <w:p w14:paraId="4B22F6D1" w14:textId="561A8B33" w:rsidR="003D5110" w:rsidRPr="00BB0FD4" w:rsidRDefault="003D5110" w:rsidP="00251E91">
      <w:pPr>
        <w:pStyle w:val="NormalWeb"/>
        <w:spacing w:beforeAutospacing="0" w:afterAutospacing="0" w:line="276" w:lineRule="auto"/>
        <w:jc w:val="both"/>
        <w:rPr>
          <w:b/>
          <w:bCs/>
          <w:i/>
          <w:iCs/>
        </w:rPr>
      </w:pPr>
      <w:r w:rsidRPr="00BB0FD4">
        <w:rPr>
          <w:b/>
          <w:bCs/>
          <w:i/>
          <w:iCs/>
        </w:rPr>
        <w:t xml:space="preserve">Read the following passage and mark the letter A, B, C, or D on your answer sheet to indicate the best answer to each of the following questions from </w:t>
      </w:r>
      <w:r w:rsidR="00E21B84" w:rsidRPr="00BB0FD4">
        <w:rPr>
          <w:b/>
          <w:bCs/>
          <w:i/>
          <w:iCs/>
        </w:rPr>
        <w:t>31</w:t>
      </w:r>
      <w:r w:rsidRPr="00BB0FD4">
        <w:rPr>
          <w:b/>
          <w:bCs/>
          <w:i/>
          <w:iCs/>
        </w:rPr>
        <w:t xml:space="preserve"> to </w:t>
      </w:r>
      <w:r w:rsidR="00E21B84" w:rsidRPr="00BB0FD4">
        <w:rPr>
          <w:b/>
          <w:bCs/>
          <w:i/>
          <w:iCs/>
        </w:rPr>
        <w:t>4</w:t>
      </w:r>
      <w:r w:rsidRPr="00BB0FD4">
        <w:rPr>
          <w:b/>
          <w:bCs/>
          <w:i/>
          <w:iCs/>
        </w:rPr>
        <w:t>0.</w:t>
      </w:r>
    </w:p>
    <w:p w14:paraId="5EFE9F17" w14:textId="77777777" w:rsidR="00BB0FD4" w:rsidRPr="00BB0FD4" w:rsidRDefault="00BB0FD4" w:rsidP="00251E91">
      <w:pPr>
        <w:pStyle w:val="NormalWeb"/>
        <w:spacing w:beforeAutospacing="0" w:afterAutospacing="0" w:line="276" w:lineRule="auto"/>
        <w:jc w:val="both"/>
      </w:pPr>
      <w:r w:rsidRPr="00BB0FD4">
        <w:t xml:space="preserve">The digital age has ushered in an </w:t>
      </w:r>
      <w:r w:rsidRPr="00B04644">
        <w:rPr>
          <w:b/>
          <w:bCs/>
        </w:rPr>
        <w:t xml:space="preserve">unprecedented </w:t>
      </w:r>
      <w:r w:rsidRPr="00BB0FD4">
        <w:t>era of media consumption, giving rise to new forms of celebrity that challenge traditional paradigms. Once confined to the fringes of the internet, vloggers – video bloggers – have emerged as influential figures, captivating millions with their authentic, often unscripted, content. These individuals, broadcasting from their homes, have cultivated a unique connection with their audience, fostering communities built on shared interests and a sense of direct engagement. Indeed, the scene described at Piccadilly Circus, with thousands of fans flocking to see a vlogger, underscores a significant cultural shift: the transformation of a niche hobby into a mainstream phenomenon rivaling the appeal of pop sensations.</w:t>
      </w:r>
    </w:p>
    <w:p w14:paraId="692A13FD" w14:textId="77777777" w:rsidR="00BB0FD4" w:rsidRPr="00BB0FD4" w:rsidRDefault="00BB0FD4" w:rsidP="00251E91">
      <w:pPr>
        <w:pStyle w:val="NormalWeb"/>
        <w:spacing w:beforeAutospacing="0" w:afterAutospacing="0" w:line="276" w:lineRule="auto"/>
        <w:jc w:val="both"/>
      </w:pPr>
      <w:r w:rsidRPr="00BB0FD4">
        <w:t>The core of vlogger popularity lies in their perceived authenticity and relatability. Unlike polished mainstream media, vlogs often present an unfiltered glimpse into creators' lives, opinions, and daily experiences. Successful vloggers are typically engaging, quick-witted, and spontaneous, creating a dynamic two-way relationship with their subscribers through constant interaction and feedback. This direct line of communication allows creators to adapt content to viewer preferences, fostering a loyal following that feels genuinely heard and valued. [I] This material, often created by young people for young people, bypasses traditional corporate filters, strengthening the bond of trust between creator and audience. Furthermore, the ubiquitous nature of modern technology means these intimate connections are accessible anywhere, anytime, further cementing their widespread appeal.</w:t>
      </w:r>
    </w:p>
    <w:p w14:paraId="0E4DBA90" w14:textId="77777777" w:rsidR="00BB0FD4" w:rsidRPr="00BB0FD4" w:rsidRDefault="00BB0FD4" w:rsidP="00251E91">
      <w:pPr>
        <w:pStyle w:val="NormalWeb"/>
        <w:spacing w:beforeAutospacing="0" w:afterAutospacing="0" w:line="276" w:lineRule="auto"/>
        <w:jc w:val="both"/>
      </w:pPr>
      <w:r w:rsidRPr="00BB0FD4">
        <w:t>However, this burgeoning influence and massive reach naturally attract commercial interests. What began as a passion project for many has evolved into a lucrative industry, with top vloggers earning substantial incomes from advertising, brand sponsorships, and product reviews. [II] While financial success can enable creators to produce higher-quality content, it also introduces a potential conflict: the pressure to monetize can compromise the very authenticity that drew viewers in. The line between genuine recommendation and paid promotion can blur, leading to concerns about honesty and transparency.</w:t>
      </w:r>
    </w:p>
    <w:p w14:paraId="56FADE22" w14:textId="77777777" w:rsidR="00BB0FD4" w:rsidRPr="00BB0FD4" w:rsidRDefault="00BB0FD4" w:rsidP="00251E91">
      <w:pPr>
        <w:pStyle w:val="NormalWeb"/>
        <w:spacing w:beforeAutospacing="0" w:afterAutospacing="0" w:line="276" w:lineRule="auto"/>
        <w:jc w:val="both"/>
      </w:pPr>
      <w:r w:rsidRPr="00BB0FD4">
        <w:t xml:space="preserve">The increasing commercialization has inevitably raised questions about the 'innocence' of the vlogosphere. </w:t>
      </w:r>
      <w:r w:rsidRPr="00BB0FD4">
        <w:rPr>
          <w:b/>
          <w:bCs/>
          <w:u w:val="single"/>
        </w:rPr>
        <w:t xml:space="preserve">A notable example of this tension arose when a prominent vlogger, known for her relatable content, faced scrutiny after a ghostwriting controversy for her book, revealing the </w:t>
      </w:r>
      <w:r w:rsidRPr="00BB0FD4">
        <w:rPr>
          <w:b/>
          <w:bCs/>
          <w:u w:val="single"/>
        </w:rPr>
        <w:lastRenderedPageBreak/>
        <w:t>involvement of traditional media structures.</w:t>
      </w:r>
      <w:r w:rsidRPr="00BB0FD4">
        <w:t xml:space="preserve"> [III] Such incidents highlight how the pursuit of profit can lead to a dilution of the genuine, independent spirit that initially defined vlogging. As media corporations increasingly invest in and collaborate with internet personalities, the risk grows that creative independence might be overshadowed by commercial imperatives. [IV] Ultimately, the challenge for vloggers is to navigate this complex landscape, balancing financial viability with the preservation of the trust and authenticity that remain their most valuable assets.</w:t>
      </w:r>
    </w:p>
    <w:p w14:paraId="535B16D7" w14:textId="7128A48D" w:rsidR="00BB0FD4" w:rsidRDefault="00BB0FD4" w:rsidP="00251E91">
      <w:pPr>
        <w:pStyle w:val="NormalWeb"/>
        <w:spacing w:beforeAutospacing="0" w:afterAutospacing="0" w:line="276" w:lineRule="auto"/>
        <w:jc w:val="right"/>
      </w:pPr>
      <w:r w:rsidRPr="00BB0FD4">
        <w:t>( Adapted from friends global)</w:t>
      </w:r>
    </w:p>
    <w:p w14:paraId="40E3B000" w14:textId="77777777" w:rsidR="00B04644" w:rsidRPr="00BB0FD4" w:rsidRDefault="00B04644" w:rsidP="00251E91">
      <w:pPr>
        <w:spacing w:line="276" w:lineRule="auto"/>
        <w:rPr>
          <w:rFonts w:ascii="Times New Roman" w:eastAsia="Times New Roman" w:hAnsi="Times New Roman" w:cs="Times New Roman"/>
          <w:b/>
          <w:bCs/>
          <w:sz w:val="24"/>
          <w:szCs w:val="24"/>
          <w:lang w:eastAsia="en-US"/>
        </w:rPr>
      </w:pPr>
      <w:r w:rsidRPr="00BB0FD4">
        <w:rPr>
          <w:rFonts w:ascii="Times New Roman" w:eastAsia="Times New Roman" w:hAnsi="Times New Roman" w:cs="Times New Roman"/>
          <w:b/>
          <w:bCs/>
          <w:sz w:val="24"/>
          <w:szCs w:val="24"/>
          <w:lang w:eastAsia="en-US"/>
        </w:rPr>
        <w:t>Question 34</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 xml:space="preserve">The word </w:t>
      </w:r>
      <w:r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b/>
          <w:bCs/>
          <w:sz w:val="24"/>
          <w:szCs w:val="24"/>
          <w:lang w:eastAsia="en-US"/>
        </w:rPr>
        <w:t>unprecedented</w:t>
      </w:r>
      <w:r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eastAsia="en-US"/>
        </w:rPr>
        <w:t xml:space="preserve"> in paragraph 1 is closest in meaning to _______.</w:t>
      </w:r>
    </w:p>
    <w:p w14:paraId="79E3D7FF" w14:textId="77777777" w:rsidR="00B04644" w:rsidRDefault="00B0464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challenging</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unmatched</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traditional</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complicated</w:t>
      </w:r>
    </w:p>
    <w:p w14:paraId="693B0E02" w14:textId="593D7915" w:rsidR="00B04644" w:rsidRPr="00BB0FD4" w:rsidRDefault="00B04644"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33</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Which of the following is NOT mentioned as a factor contributing to the popularity of vloggers in paragraph 2?</w:t>
      </w:r>
    </w:p>
    <w:p w14:paraId="19954975" w14:textId="77777777" w:rsidR="00B04644" w:rsidRPr="00BB0FD4" w:rsidRDefault="00B0464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The accessibility of their content anytime, anywhere.</w:t>
      </w:r>
    </w:p>
    <w:p w14:paraId="0F2FC21B" w14:textId="77777777" w:rsidR="00B04644" w:rsidRPr="00BB0FD4" w:rsidRDefault="00B0464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Their ability to adapt content based on viewer feedback.</w:t>
      </w:r>
    </w:p>
    <w:p w14:paraId="36364CEB" w14:textId="77777777" w:rsidR="00B04644" w:rsidRPr="00BB0FD4" w:rsidRDefault="00B0464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The unfiltered and spontaneous nature of their content.</w:t>
      </w:r>
    </w:p>
    <w:p w14:paraId="70ECD2D0" w14:textId="48606CA0" w:rsidR="00B04644" w:rsidRPr="00BB0FD4" w:rsidRDefault="00B0464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Their extensive formal training in media production.</w:t>
      </w:r>
    </w:p>
    <w:p w14:paraId="651DB88E" w14:textId="5D1FC8B5" w:rsidR="001B05C1" w:rsidRPr="00BB0FD4" w:rsidRDefault="001B05C1"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31</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According to paragraph 2, which of the following is a key characteristic of successful vloggers?</w:t>
      </w:r>
    </w:p>
    <w:p w14:paraId="403E0890"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They are often engaging, witty, and able to interact directly with viewers.</w:t>
      </w:r>
    </w:p>
    <w:p w14:paraId="26DB4226"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They primarily target an older demographic with their content.</w:t>
      </w:r>
    </w:p>
    <w:p w14:paraId="44856A5F"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They prioritize high production value over spontaneous content.</w:t>
      </w:r>
    </w:p>
    <w:p w14:paraId="4D4E8BB0" w14:textId="77777777" w:rsidR="001B05C1"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They maintain a distant, professional relationship with their audience.</w:t>
      </w:r>
    </w:p>
    <w:p w14:paraId="452B5569" w14:textId="77777777" w:rsidR="00B04644" w:rsidRPr="00BB0FD4" w:rsidRDefault="00B04644"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35</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 xml:space="preserve">The word </w:t>
      </w:r>
      <w:r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b/>
          <w:bCs/>
          <w:sz w:val="24"/>
          <w:szCs w:val="24"/>
          <w:lang w:eastAsia="en-US"/>
        </w:rPr>
        <w:t>creators</w:t>
      </w:r>
      <w:r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sz w:val="24"/>
          <w:szCs w:val="24"/>
          <w:lang w:eastAsia="en-US"/>
        </w:rPr>
        <w:t xml:space="preserve"> in paragraph 2 refers to _______.</w:t>
      </w:r>
    </w:p>
    <w:p w14:paraId="2A7880CD" w14:textId="77777777" w:rsidR="00B04644" w:rsidRPr="00BB0FD4" w:rsidRDefault="00B04644"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vloggers</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subscribers</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traditional corporate filters</w:t>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young people</w:t>
      </w:r>
    </w:p>
    <w:p w14:paraId="2FAEB604" w14:textId="456F5CC2" w:rsidR="001B05C1" w:rsidRPr="00BB0FD4" w:rsidRDefault="001B05C1"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32</w:t>
      </w:r>
      <w:r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Which of the following best summarizes paragraph 3?</w:t>
      </w:r>
    </w:p>
    <w:p w14:paraId="5C899317"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Financial incentives allow vloggers to exclusively focus on creating high-quality, authentic content.</w:t>
      </w:r>
    </w:p>
    <w:p w14:paraId="24DCB8D1"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Vloggers are consistently able to balance their passion projects with lucrative brand sponsorships.</w:t>
      </w:r>
    </w:p>
    <w:p w14:paraId="42AAED23"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The primary goal of most vloggers is to achieve financial independence through their channels.</w:t>
      </w:r>
    </w:p>
    <w:p w14:paraId="32582EEF"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The increasing popularity of vlogging has led to commercial opportunities, which can threaten its original authenticity.</w:t>
      </w:r>
    </w:p>
    <w:p w14:paraId="7BD21200" w14:textId="0426B84D" w:rsidR="001B05C1" w:rsidRPr="00BB0FD4" w:rsidRDefault="00522424"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w:t>
      </w:r>
      <w:r w:rsidRPr="00BB0FD4">
        <w:rPr>
          <w:rFonts w:ascii="Times New Roman" w:eastAsia="Times New Roman" w:hAnsi="Times New Roman" w:cs="Times New Roman"/>
          <w:b/>
          <w:bCs/>
          <w:sz w:val="24"/>
          <w:szCs w:val="24"/>
          <w:lang w:val="vi-VN" w:eastAsia="en-US"/>
        </w:rPr>
        <w:t xml:space="preserve"> 36. </w:t>
      </w:r>
      <w:r w:rsidR="001B05C1" w:rsidRPr="00BB0FD4">
        <w:rPr>
          <w:rFonts w:ascii="Times New Roman" w:eastAsia="Times New Roman" w:hAnsi="Times New Roman" w:cs="Times New Roman"/>
          <w:sz w:val="24"/>
          <w:szCs w:val="24"/>
          <w:lang w:eastAsia="en-US"/>
        </w:rPr>
        <w:t xml:space="preserve">Which of the following best paraphrases the underlined sentence in paragraph 4? </w:t>
      </w:r>
      <w:r w:rsidR="001E30D9" w:rsidRPr="00BB0FD4">
        <w:rPr>
          <w:rFonts w:ascii="Times New Roman" w:eastAsia="Times New Roman" w:hAnsi="Times New Roman" w:cs="Times New Roman"/>
          <w:b/>
          <w:bCs/>
          <w:sz w:val="24"/>
          <w:szCs w:val="24"/>
          <w:lang w:val="vi-VN" w:eastAsia="en-US"/>
        </w:rPr>
        <w:t>“</w:t>
      </w:r>
      <w:r w:rsidR="001B05C1" w:rsidRPr="00BB0FD4">
        <w:rPr>
          <w:rFonts w:ascii="Times New Roman" w:eastAsia="Times New Roman" w:hAnsi="Times New Roman" w:cs="Times New Roman"/>
          <w:b/>
          <w:bCs/>
          <w:sz w:val="24"/>
          <w:szCs w:val="24"/>
          <w:lang w:eastAsia="en-US"/>
        </w:rPr>
        <w:t xml:space="preserve">A notable example of this tension arose when a prominent vlogger, known for her relatable content, faced scrutiny after a ghostwriting controversy for her book, revealing the involvement of traditional media </w:t>
      </w:r>
      <w:r w:rsidR="001E30D9" w:rsidRPr="00BB0FD4">
        <w:rPr>
          <w:rFonts w:ascii="Times New Roman" w:eastAsia="Times New Roman" w:hAnsi="Times New Roman" w:cs="Times New Roman"/>
          <w:b/>
          <w:bCs/>
          <w:sz w:val="24"/>
          <w:szCs w:val="24"/>
          <w:lang w:eastAsia="en-US"/>
        </w:rPr>
        <w:t>structures</w:t>
      </w:r>
      <w:r w:rsidR="001E30D9" w:rsidRPr="00BB0FD4">
        <w:rPr>
          <w:rFonts w:ascii="Times New Roman" w:eastAsia="Times New Roman" w:hAnsi="Times New Roman" w:cs="Times New Roman"/>
          <w:b/>
          <w:bCs/>
          <w:sz w:val="24"/>
          <w:szCs w:val="24"/>
          <w:lang w:val="vi-VN" w:eastAsia="en-US"/>
        </w:rPr>
        <w:t>”</w:t>
      </w:r>
      <w:r w:rsidRPr="00BB0FD4">
        <w:rPr>
          <w:rFonts w:ascii="Times New Roman" w:eastAsia="Times New Roman" w:hAnsi="Times New Roman" w:cs="Times New Roman"/>
          <w:b/>
          <w:bCs/>
          <w:sz w:val="24"/>
          <w:szCs w:val="24"/>
          <w:lang w:val="vi-VN" w:eastAsia="en-US"/>
        </w:rPr>
        <w:t>.</w:t>
      </w:r>
    </w:p>
    <w:p w14:paraId="45097A8B"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A well-known vlogger’s book scandal, involving ghostwriters and mainstream media, illustrated the conflict between authenticity and commercialism.</w:t>
      </w:r>
    </w:p>
    <w:p w14:paraId="17AEF9BF"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The controversy surrounding a vlogger’s ghostwritten book highlighted the lack of creativity among internet personalities.</w:t>
      </w:r>
    </w:p>
    <w:p w14:paraId="2EAFC04C"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Traditional media structures were exposed for collaborating with vloggers to create more relatable content for books.</w:t>
      </w:r>
    </w:p>
    <w:p w14:paraId="2770E805"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A vlogger’s book, despite being ghostwritten, proved to be a successful venture that strengthened her connection with her audience.</w:t>
      </w:r>
    </w:p>
    <w:p w14:paraId="5DCC2670" w14:textId="2713F374" w:rsidR="001B05C1" w:rsidRPr="00BB0FD4" w:rsidRDefault="001B05C1"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22424" w:rsidRPr="00BB0FD4">
        <w:rPr>
          <w:rFonts w:ascii="Times New Roman" w:eastAsia="Times New Roman" w:hAnsi="Times New Roman" w:cs="Times New Roman"/>
          <w:b/>
          <w:bCs/>
          <w:sz w:val="24"/>
          <w:szCs w:val="24"/>
          <w:lang w:eastAsia="en-US"/>
        </w:rPr>
        <w:t>37</w:t>
      </w:r>
      <w:r w:rsidR="00522424"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The ghostwriting controversy involving a prominent vlogger mentioned in paragraph 4 serves primarily as an example of _______.</w:t>
      </w:r>
    </w:p>
    <w:p w14:paraId="7BEB6CDA"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the shift from video blogging to traditional book publishing among influencers.</w:t>
      </w:r>
    </w:p>
    <w:p w14:paraId="11BBE30E"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lastRenderedPageBreak/>
        <w:t>B.</w:t>
      </w:r>
      <w:r w:rsidRPr="00BB0FD4">
        <w:rPr>
          <w:rFonts w:ascii="Times New Roman" w:eastAsia="Times New Roman" w:hAnsi="Times New Roman" w:cs="Times New Roman"/>
          <w:sz w:val="24"/>
          <w:szCs w:val="24"/>
          <w:lang w:eastAsia="en-US"/>
        </w:rPr>
        <w:t xml:space="preserve"> the difficulties in producing high-quality written content for a digital audience.</w:t>
      </w:r>
    </w:p>
    <w:p w14:paraId="70024D4D"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how commercial interests can undermine a vlogger's perceived authenticity.</w:t>
      </w:r>
    </w:p>
    <w:p w14:paraId="235C6C2D"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the legal challenges faced by independent content creators.</w:t>
      </w:r>
    </w:p>
    <w:p w14:paraId="6771C7C5" w14:textId="252F9CE8" w:rsidR="001B05C1" w:rsidRPr="00BB0FD4" w:rsidRDefault="001B05C1"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22424" w:rsidRPr="00BB0FD4">
        <w:rPr>
          <w:rFonts w:ascii="Times New Roman" w:eastAsia="Times New Roman" w:hAnsi="Times New Roman" w:cs="Times New Roman"/>
          <w:b/>
          <w:bCs/>
          <w:sz w:val="24"/>
          <w:szCs w:val="24"/>
          <w:lang w:eastAsia="en-US"/>
        </w:rPr>
        <w:t>38</w:t>
      </w:r>
      <w:r w:rsidR="00522424"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What can be inferred about the future of the vlogosphere based on the passage?</w:t>
      </w:r>
    </w:p>
    <w:p w14:paraId="1309C53C"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Vloggers will face an ongoing struggle to balance financial gains with maintaining genuine connection.</w:t>
      </w:r>
    </w:p>
    <w:p w14:paraId="78E03B27"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The influence of traditional media corporations will significantly decrease over time.</w:t>
      </w:r>
    </w:p>
    <w:p w14:paraId="4D4A3563"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It is likely to return to its original state as a hobby-driven, non-commercial activity.</w:t>
      </w:r>
    </w:p>
    <w:p w14:paraId="32EEF84C"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Audiences will become increasingly indifferent to the authenticity of vlogger content.</w:t>
      </w:r>
    </w:p>
    <w:p w14:paraId="7E6B11AE" w14:textId="55A2CA6A" w:rsidR="001B05C1" w:rsidRPr="00BB0FD4" w:rsidRDefault="001B05C1"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22424" w:rsidRPr="00BB0FD4">
        <w:rPr>
          <w:rFonts w:ascii="Times New Roman" w:eastAsia="Times New Roman" w:hAnsi="Times New Roman" w:cs="Times New Roman"/>
          <w:b/>
          <w:bCs/>
          <w:sz w:val="24"/>
          <w:szCs w:val="24"/>
          <w:lang w:eastAsia="en-US"/>
        </w:rPr>
        <w:t>39</w:t>
      </w:r>
      <w:r w:rsidR="00522424"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 xml:space="preserve">Where in the passage would the following sentence best fit? </w:t>
      </w:r>
      <w:r w:rsidRPr="00BB0FD4">
        <w:rPr>
          <w:rFonts w:ascii="Times New Roman" w:eastAsia="Times New Roman" w:hAnsi="Times New Roman" w:cs="Times New Roman"/>
          <w:b/>
          <w:bCs/>
          <w:sz w:val="24"/>
          <w:szCs w:val="24"/>
          <w:lang w:eastAsia="en-US"/>
        </w:rPr>
        <w:t>"This commercialization, while offering new opportunities, also introduces complex ethical considerations for both creators and their viewers."</w:t>
      </w:r>
    </w:p>
    <w:p w14:paraId="1FF3DBAE" w14:textId="103CDA0D" w:rsidR="001B05C1" w:rsidRPr="00BB0FD4" w:rsidRDefault="001B05C1" w:rsidP="00251E91">
      <w:pPr>
        <w:spacing w:line="276" w:lineRule="auto"/>
        <w:rPr>
          <w:rFonts w:ascii="Times New Roman" w:eastAsia="Times New Roman" w:hAnsi="Times New Roman" w:cs="Times New Roman"/>
          <w:sz w:val="24"/>
          <w:szCs w:val="24"/>
          <w:lang w:val="sv-SE" w:eastAsia="en-US"/>
        </w:rPr>
      </w:pPr>
      <w:r w:rsidRPr="00BB0FD4">
        <w:rPr>
          <w:rFonts w:ascii="Times New Roman" w:eastAsia="Times New Roman" w:hAnsi="Times New Roman" w:cs="Times New Roman"/>
          <w:b/>
          <w:bCs/>
          <w:sz w:val="24"/>
          <w:szCs w:val="24"/>
          <w:lang w:val="sv-SE" w:eastAsia="en-US"/>
        </w:rPr>
        <w:t>A.</w:t>
      </w:r>
      <w:r w:rsidRPr="00BB0FD4">
        <w:rPr>
          <w:rFonts w:ascii="Times New Roman" w:eastAsia="Times New Roman" w:hAnsi="Times New Roman" w:cs="Times New Roman"/>
          <w:sz w:val="24"/>
          <w:szCs w:val="24"/>
          <w:lang w:val="sv-SE" w:eastAsia="en-US"/>
        </w:rPr>
        <w:t xml:space="preserve"> [II]</w:t>
      </w:r>
      <w:r w:rsidR="00522424" w:rsidRPr="00BB0FD4">
        <w:rPr>
          <w:rFonts w:ascii="Times New Roman" w:eastAsia="Times New Roman" w:hAnsi="Times New Roman" w:cs="Times New Roman"/>
          <w:sz w:val="24"/>
          <w:szCs w:val="24"/>
          <w:lang w:val="vi-VN" w:eastAsia="en-US"/>
        </w:rPr>
        <w:tab/>
      </w:r>
      <w:r w:rsidR="00522424" w:rsidRPr="00BB0FD4">
        <w:rPr>
          <w:rFonts w:ascii="Times New Roman" w:eastAsia="Times New Roman" w:hAnsi="Times New Roman" w:cs="Times New Roman"/>
          <w:sz w:val="24"/>
          <w:szCs w:val="24"/>
          <w:lang w:val="vi-VN" w:eastAsia="en-US"/>
        </w:rPr>
        <w:tab/>
      </w:r>
      <w:r w:rsidR="00522424"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sv-SE" w:eastAsia="en-US"/>
        </w:rPr>
        <w:t>B.</w:t>
      </w:r>
      <w:r w:rsidRPr="00BB0FD4">
        <w:rPr>
          <w:rFonts w:ascii="Times New Roman" w:eastAsia="Times New Roman" w:hAnsi="Times New Roman" w:cs="Times New Roman"/>
          <w:sz w:val="24"/>
          <w:szCs w:val="24"/>
          <w:lang w:val="sv-SE" w:eastAsia="en-US"/>
        </w:rPr>
        <w:t xml:space="preserve"> [IV]</w:t>
      </w:r>
      <w:r w:rsidR="00522424" w:rsidRPr="00BB0FD4">
        <w:rPr>
          <w:rFonts w:ascii="Times New Roman" w:eastAsia="Times New Roman" w:hAnsi="Times New Roman" w:cs="Times New Roman"/>
          <w:sz w:val="24"/>
          <w:szCs w:val="24"/>
          <w:lang w:val="vi-VN" w:eastAsia="en-US"/>
        </w:rPr>
        <w:tab/>
      </w:r>
      <w:r w:rsidR="00522424" w:rsidRPr="00BB0FD4">
        <w:rPr>
          <w:rFonts w:ascii="Times New Roman" w:eastAsia="Times New Roman" w:hAnsi="Times New Roman" w:cs="Times New Roman"/>
          <w:sz w:val="24"/>
          <w:szCs w:val="24"/>
          <w:lang w:val="vi-VN" w:eastAsia="en-US"/>
        </w:rPr>
        <w:tab/>
      </w:r>
      <w:r w:rsidR="00522424"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sv-SE" w:eastAsia="en-US"/>
        </w:rPr>
        <w:t>C.</w:t>
      </w:r>
      <w:r w:rsidRPr="00BB0FD4">
        <w:rPr>
          <w:rFonts w:ascii="Times New Roman" w:eastAsia="Times New Roman" w:hAnsi="Times New Roman" w:cs="Times New Roman"/>
          <w:sz w:val="24"/>
          <w:szCs w:val="24"/>
          <w:lang w:val="sv-SE" w:eastAsia="en-US"/>
        </w:rPr>
        <w:t xml:space="preserve"> [I]</w:t>
      </w:r>
      <w:r w:rsidR="00522424" w:rsidRPr="00BB0FD4">
        <w:rPr>
          <w:rFonts w:ascii="Times New Roman" w:eastAsia="Times New Roman" w:hAnsi="Times New Roman" w:cs="Times New Roman"/>
          <w:sz w:val="24"/>
          <w:szCs w:val="24"/>
          <w:lang w:val="vi-VN" w:eastAsia="en-US"/>
        </w:rPr>
        <w:tab/>
      </w:r>
      <w:r w:rsidR="00522424" w:rsidRPr="00BB0FD4">
        <w:rPr>
          <w:rFonts w:ascii="Times New Roman" w:eastAsia="Times New Roman" w:hAnsi="Times New Roman" w:cs="Times New Roman"/>
          <w:sz w:val="24"/>
          <w:szCs w:val="24"/>
          <w:lang w:val="vi-VN" w:eastAsia="en-US"/>
        </w:rPr>
        <w:tab/>
      </w:r>
      <w:r w:rsidR="00522424" w:rsidRPr="00BB0FD4">
        <w:rPr>
          <w:rFonts w:ascii="Times New Roman" w:eastAsia="Times New Roman" w:hAnsi="Times New Roman" w:cs="Times New Roman"/>
          <w:sz w:val="24"/>
          <w:szCs w:val="24"/>
          <w:lang w:val="vi-VN" w:eastAsia="en-US"/>
        </w:rPr>
        <w:tab/>
      </w:r>
      <w:r w:rsidRPr="00BB0FD4">
        <w:rPr>
          <w:rFonts w:ascii="Times New Roman" w:eastAsia="Times New Roman" w:hAnsi="Times New Roman" w:cs="Times New Roman"/>
          <w:b/>
          <w:bCs/>
          <w:sz w:val="24"/>
          <w:szCs w:val="24"/>
          <w:lang w:val="sv-SE" w:eastAsia="en-US"/>
        </w:rPr>
        <w:t>D.</w:t>
      </w:r>
      <w:r w:rsidRPr="00BB0FD4">
        <w:rPr>
          <w:rFonts w:ascii="Times New Roman" w:eastAsia="Times New Roman" w:hAnsi="Times New Roman" w:cs="Times New Roman"/>
          <w:sz w:val="24"/>
          <w:szCs w:val="24"/>
          <w:lang w:val="sv-SE" w:eastAsia="en-US"/>
        </w:rPr>
        <w:t xml:space="preserve"> [III]</w:t>
      </w:r>
    </w:p>
    <w:p w14:paraId="42B219F7" w14:textId="2AAC86D1" w:rsidR="001B05C1" w:rsidRPr="00BB0FD4" w:rsidRDefault="001B05C1" w:rsidP="00251E91">
      <w:pPr>
        <w:spacing w:line="276" w:lineRule="auto"/>
        <w:rPr>
          <w:rFonts w:ascii="Times New Roman" w:eastAsia="Times New Roman" w:hAnsi="Times New Roman" w:cs="Times New Roman"/>
          <w:b/>
          <w:bCs/>
          <w:sz w:val="24"/>
          <w:szCs w:val="24"/>
          <w:lang w:val="vi-VN" w:eastAsia="en-US"/>
        </w:rPr>
      </w:pPr>
      <w:r w:rsidRPr="00BB0FD4">
        <w:rPr>
          <w:rFonts w:ascii="Times New Roman" w:eastAsia="Times New Roman" w:hAnsi="Times New Roman" w:cs="Times New Roman"/>
          <w:b/>
          <w:bCs/>
          <w:sz w:val="24"/>
          <w:szCs w:val="24"/>
          <w:lang w:eastAsia="en-US"/>
        </w:rPr>
        <w:t>Question </w:t>
      </w:r>
      <w:r w:rsidR="00522424" w:rsidRPr="00BB0FD4">
        <w:rPr>
          <w:rFonts w:ascii="Times New Roman" w:eastAsia="Times New Roman" w:hAnsi="Times New Roman" w:cs="Times New Roman"/>
          <w:b/>
          <w:bCs/>
          <w:sz w:val="24"/>
          <w:szCs w:val="24"/>
          <w:lang w:eastAsia="en-US"/>
        </w:rPr>
        <w:t>40</w:t>
      </w:r>
      <w:r w:rsidR="00522424" w:rsidRPr="00BB0FD4">
        <w:rPr>
          <w:rFonts w:ascii="Times New Roman" w:eastAsia="Times New Roman" w:hAnsi="Times New Roman" w:cs="Times New Roman"/>
          <w:b/>
          <w:bCs/>
          <w:sz w:val="24"/>
          <w:szCs w:val="24"/>
          <w:lang w:val="vi-VN" w:eastAsia="en-US"/>
        </w:rPr>
        <w:t xml:space="preserve">. </w:t>
      </w:r>
      <w:r w:rsidRPr="00BB0FD4">
        <w:rPr>
          <w:rFonts w:ascii="Times New Roman" w:eastAsia="Times New Roman" w:hAnsi="Times New Roman" w:cs="Times New Roman"/>
          <w:sz w:val="24"/>
          <w:szCs w:val="24"/>
          <w:lang w:eastAsia="en-US"/>
        </w:rPr>
        <w:t>Which of the following best summarizes the main idea of the passage?</w:t>
      </w:r>
    </w:p>
    <w:p w14:paraId="459AF02C"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A.</w:t>
      </w:r>
      <w:r w:rsidRPr="00BB0FD4">
        <w:rPr>
          <w:rFonts w:ascii="Times New Roman" w:eastAsia="Times New Roman" w:hAnsi="Times New Roman" w:cs="Times New Roman"/>
          <w:sz w:val="24"/>
          <w:szCs w:val="24"/>
          <w:lang w:eastAsia="en-US"/>
        </w:rPr>
        <w:t xml:space="preserve"> Vloggers have risen to prominence due to their authentic connection with audiences, but this authenticity is increasingly threatened by commercial pressures.</w:t>
      </w:r>
    </w:p>
    <w:p w14:paraId="63FCA0D9"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B.</w:t>
      </w:r>
      <w:r w:rsidRPr="00BB0FD4">
        <w:rPr>
          <w:rFonts w:ascii="Times New Roman" w:eastAsia="Times New Roman" w:hAnsi="Times New Roman" w:cs="Times New Roman"/>
          <w:sz w:val="24"/>
          <w:szCs w:val="24"/>
          <w:lang w:eastAsia="en-US"/>
        </w:rPr>
        <w:t xml:space="preserve"> The primary challenge for vloggers is to compete with traditional media corporations for audience attention and advertising revenue.</w:t>
      </w:r>
    </w:p>
    <w:p w14:paraId="6DB38F01" w14:textId="77777777" w:rsidR="001B05C1" w:rsidRPr="00BB0FD4" w:rsidRDefault="001B05C1" w:rsidP="00251E91">
      <w:pPr>
        <w:spacing w:line="276" w:lineRule="auto"/>
        <w:rPr>
          <w:rFonts w:ascii="Times New Roman" w:eastAsia="Times New Roman" w:hAnsi="Times New Roman" w:cs="Times New Roman"/>
          <w:sz w:val="24"/>
          <w:szCs w:val="24"/>
          <w:lang w:eastAsia="en-US"/>
        </w:rPr>
      </w:pPr>
      <w:r w:rsidRPr="00BB0FD4">
        <w:rPr>
          <w:rFonts w:ascii="Times New Roman" w:eastAsia="Times New Roman" w:hAnsi="Times New Roman" w:cs="Times New Roman"/>
          <w:b/>
          <w:bCs/>
          <w:sz w:val="24"/>
          <w:szCs w:val="24"/>
          <w:lang w:eastAsia="en-US"/>
        </w:rPr>
        <w:t>C.</w:t>
      </w:r>
      <w:r w:rsidRPr="00BB0FD4">
        <w:rPr>
          <w:rFonts w:ascii="Times New Roman" w:eastAsia="Times New Roman" w:hAnsi="Times New Roman" w:cs="Times New Roman"/>
          <w:sz w:val="24"/>
          <w:szCs w:val="24"/>
          <w:lang w:eastAsia="en-US"/>
        </w:rPr>
        <w:t xml:space="preserve"> The future of vlogging depends solely on its ability to maintain creative independence from large media companies.</w:t>
      </w:r>
    </w:p>
    <w:p w14:paraId="6244CC19" w14:textId="0456C901" w:rsidR="00E04538" w:rsidRDefault="001B05C1" w:rsidP="00251E91">
      <w:pPr>
        <w:spacing w:line="276" w:lineRule="auto"/>
        <w:rPr>
          <w:rFonts w:ascii="Arial" w:eastAsia="Times New Roman" w:hAnsi="Arial" w:cs="Arial"/>
          <w:sz w:val="24"/>
          <w:szCs w:val="24"/>
          <w:lang w:val="vi-VN" w:eastAsia="en-US"/>
        </w:rPr>
      </w:pPr>
      <w:r w:rsidRPr="00BB0FD4">
        <w:rPr>
          <w:rFonts w:ascii="Times New Roman" w:eastAsia="Times New Roman" w:hAnsi="Times New Roman" w:cs="Times New Roman"/>
          <w:b/>
          <w:bCs/>
          <w:sz w:val="24"/>
          <w:szCs w:val="24"/>
          <w:lang w:eastAsia="en-US"/>
        </w:rPr>
        <w:t>D.</w:t>
      </w:r>
      <w:r w:rsidRPr="00BB0FD4">
        <w:rPr>
          <w:rFonts w:ascii="Times New Roman" w:eastAsia="Times New Roman" w:hAnsi="Times New Roman" w:cs="Times New Roman"/>
          <w:sz w:val="24"/>
          <w:szCs w:val="24"/>
          <w:lang w:eastAsia="en-US"/>
        </w:rPr>
        <w:t xml:space="preserve"> The digital age has seen the decline of traditional celebrities in favor of independent content creators</w:t>
      </w:r>
      <w:r w:rsidRPr="00BB0FD4">
        <w:rPr>
          <w:rFonts w:ascii="Arial" w:eastAsia="Times New Roman" w:hAnsi="Arial" w:cs="Arial"/>
          <w:sz w:val="24"/>
          <w:szCs w:val="24"/>
          <w:lang w:eastAsia="en-US"/>
        </w:rPr>
        <w:t>.</w:t>
      </w:r>
    </w:p>
    <w:p w14:paraId="29D02BB0" w14:textId="77777777" w:rsidR="00E04538" w:rsidRDefault="00E04538" w:rsidP="00251E91">
      <w:pPr>
        <w:spacing w:line="276" w:lineRule="auto"/>
        <w:jc w:val="center"/>
        <w:rPr>
          <w:rFonts w:ascii="Times New Roman" w:eastAsiaTheme="minorHAnsi" w:hAnsi="Times New Roman" w:cs="Times New Roman"/>
          <w:b/>
          <w:bCs/>
          <w:kern w:val="2"/>
          <w:sz w:val="24"/>
          <w:szCs w:val="24"/>
          <w:lang w:val="vi-VN" w:eastAsia="en-US"/>
          <w14:ligatures w14:val="standardContextual"/>
        </w:rPr>
      </w:pPr>
    </w:p>
    <w:sectPr w:rsidR="00E04538" w:rsidSect="005F5F3C">
      <w:pgSz w:w="12240" w:h="15840"/>
      <w:pgMar w:top="851" w:right="90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7F9"/>
    <w:rsid w:val="00020C12"/>
    <w:rsid w:val="00097120"/>
    <w:rsid w:val="001275B6"/>
    <w:rsid w:val="001725B5"/>
    <w:rsid w:val="001B05C1"/>
    <w:rsid w:val="001E30D9"/>
    <w:rsid w:val="00251E91"/>
    <w:rsid w:val="00297B83"/>
    <w:rsid w:val="0031093E"/>
    <w:rsid w:val="003D1C26"/>
    <w:rsid w:val="003D5110"/>
    <w:rsid w:val="003F099F"/>
    <w:rsid w:val="00414913"/>
    <w:rsid w:val="0044573E"/>
    <w:rsid w:val="00454290"/>
    <w:rsid w:val="00491AB4"/>
    <w:rsid w:val="00522424"/>
    <w:rsid w:val="00533F52"/>
    <w:rsid w:val="005532BB"/>
    <w:rsid w:val="0056196A"/>
    <w:rsid w:val="005872C7"/>
    <w:rsid w:val="005903B3"/>
    <w:rsid w:val="005B6312"/>
    <w:rsid w:val="005C1F71"/>
    <w:rsid w:val="005C2FA8"/>
    <w:rsid w:val="005F5F3C"/>
    <w:rsid w:val="00617502"/>
    <w:rsid w:val="00722AA2"/>
    <w:rsid w:val="00747144"/>
    <w:rsid w:val="007A3646"/>
    <w:rsid w:val="008A28D8"/>
    <w:rsid w:val="009F6037"/>
    <w:rsid w:val="00A1456A"/>
    <w:rsid w:val="00A272DD"/>
    <w:rsid w:val="00A47B86"/>
    <w:rsid w:val="00AB4BA9"/>
    <w:rsid w:val="00B04644"/>
    <w:rsid w:val="00B057F9"/>
    <w:rsid w:val="00BB0FD4"/>
    <w:rsid w:val="00C470A7"/>
    <w:rsid w:val="00C83A3F"/>
    <w:rsid w:val="00C86C9F"/>
    <w:rsid w:val="00CA10D5"/>
    <w:rsid w:val="00D44911"/>
    <w:rsid w:val="00D51860"/>
    <w:rsid w:val="00D5533D"/>
    <w:rsid w:val="00D73BCB"/>
    <w:rsid w:val="00DC2A88"/>
    <w:rsid w:val="00E0058E"/>
    <w:rsid w:val="00E04538"/>
    <w:rsid w:val="00E21B84"/>
    <w:rsid w:val="00EA1F39"/>
    <w:rsid w:val="00EC120E"/>
    <w:rsid w:val="00EF1B49"/>
    <w:rsid w:val="00F04065"/>
    <w:rsid w:val="00FA3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0FDA3"/>
  <w15:chartTrackingRefBased/>
  <w15:docId w15:val="{88E9DFBC-305D-43BE-9625-7B2F9618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7F9"/>
    <w:pPr>
      <w:spacing w:after="0" w:line="240" w:lineRule="auto"/>
    </w:pPr>
    <w:rPr>
      <w:rFonts w:eastAsiaTheme="minorEastAsia"/>
      <w:kern w:val="0"/>
      <w:sz w:val="20"/>
      <w:szCs w:val="20"/>
      <w:lang w:eastAsia="zh-CN"/>
      <w14:ligatures w14:val="none"/>
    </w:rPr>
  </w:style>
  <w:style w:type="paragraph" w:styleId="Heading1">
    <w:name w:val="heading 1"/>
    <w:basedOn w:val="Normal"/>
    <w:next w:val="Normal"/>
    <w:link w:val="Heading1Char"/>
    <w:uiPriority w:val="9"/>
    <w:qFormat/>
    <w:rsid w:val="00B057F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057F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057F9"/>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057F9"/>
    <w:pPr>
      <w:keepNext/>
      <w:keepLines/>
      <w:spacing w:before="80" w:after="40" w:line="278" w:lineRule="auto"/>
      <w:outlineLvl w:val="3"/>
    </w:pPr>
    <w:rPr>
      <w:rFonts w:eastAsiaTheme="majorEastAsia" w:cstheme="majorBidi"/>
      <w:i/>
      <w:iCs/>
      <w:color w:val="2F5496"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B057F9"/>
    <w:pPr>
      <w:keepNext/>
      <w:keepLines/>
      <w:spacing w:before="80" w:after="40" w:line="278" w:lineRule="auto"/>
      <w:outlineLvl w:val="4"/>
    </w:pPr>
    <w:rPr>
      <w:rFonts w:eastAsiaTheme="majorEastAsia" w:cstheme="majorBidi"/>
      <w:color w:val="2F5496"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B057F9"/>
    <w:pPr>
      <w:keepNext/>
      <w:keepLines/>
      <w:spacing w:before="4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B057F9"/>
    <w:pPr>
      <w:keepNext/>
      <w:keepLines/>
      <w:spacing w:before="4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B057F9"/>
    <w:pPr>
      <w:keepNext/>
      <w:keepLines/>
      <w:spacing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B057F9"/>
    <w:pPr>
      <w:keepNext/>
      <w:keepLines/>
      <w:spacing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7F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057F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057F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057F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057F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05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5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5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57F9"/>
    <w:rPr>
      <w:rFonts w:eastAsiaTheme="majorEastAsia" w:cstheme="majorBidi"/>
      <w:color w:val="272727" w:themeColor="text1" w:themeTint="D8"/>
    </w:rPr>
  </w:style>
  <w:style w:type="paragraph" w:styleId="Title">
    <w:name w:val="Title"/>
    <w:basedOn w:val="Normal"/>
    <w:next w:val="Normal"/>
    <w:link w:val="TitleChar"/>
    <w:uiPriority w:val="10"/>
    <w:qFormat/>
    <w:rsid w:val="00B057F9"/>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05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57F9"/>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05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57F9"/>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B057F9"/>
    <w:rPr>
      <w:i/>
      <w:iCs/>
      <w:color w:val="404040" w:themeColor="text1" w:themeTint="BF"/>
    </w:rPr>
  </w:style>
  <w:style w:type="paragraph" w:styleId="ListParagraph">
    <w:name w:val="List Paragraph"/>
    <w:basedOn w:val="Normal"/>
    <w:uiPriority w:val="34"/>
    <w:qFormat/>
    <w:rsid w:val="00B057F9"/>
    <w:pPr>
      <w:spacing w:after="160"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B057F9"/>
    <w:rPr>
      <w:i/>
      <w:iCs/>
      <w:color w:val="2F5496" w:themeColor="accent1" w:themeShade="BF"/>
    </w:rPr>
  </w:style>
  <w:style w:type="paragraph" w:styleId="IntenseQuote">
    <w:name w:val="Intense Quote"/>
    <w:basedOn w:val="Normal"/>
    <w:next w:val="Normal"/>
    <w:link w:val="IntenseQuoteChar"/>
    <w:uiPriority w:val="30"/>
    <w:qFormat/>
    <w:rsid w:val="00B057F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B057F9"/>
    <w:rPr>
      <w:i/>
      <w:iCs/>
      <w:color w:val="2F5496" w:themeColor="accent1" w:themeShade="BF"/>
    </w:rPr>
  </w:style>
  <w:style w:type="character" w:styleId="IntenseReference">
    <w:name w:val="Intense Reference"/>
    <w:basedOn w:val="DefaultParagraphFont"/>
    <w:uiPriority w:val="32"/>
    <w:qFormat/>
    <w:rsid w:val="00B057F9"/>
    <w:rPr>
      <w:b/>
      <w:bCs/>
      <w:smallCaps/>
      <w:color w:val="2F5496" w:themeColor="accent1" w:themeShade="BF"/>
      <w:spacing w:val="5"/>
    </w:rPr>
  </w:style>
  <w:style w:type="paragraph" w:styleId="NormalWeb">
    <w:name w:val="Normal (Web)"/>
    <w:qFormat/>
    <w:rsid w:val="00B057F9"/>
    <w:pPr>
      <w:spacing w:beforeAutospacing="1" w:after="0" w:afterAutospacing="1" w:line="240" w:lineRule="auto"/>
    </w:pPr>
    <w:rPr>
      <w:rFonts w:ascii="Times New Roman" w:eastAsia="SimSun" w:hAnsi="Times New Roman" w:cs="Times New Roman"/>
      <w:kern w:val="0"/>
      <w:lang w:eastAsia="zh-CN"/>
      <w14:ligatures w14:val="none"/>
    </w:rPr>
  </w:style>
  <w:style w:type="paragraph" w:customStyle="1" w:styleId="mb-4">
    <w:name w:val="mb-4"/>
    <w:basedOn w:val="Normal"/>
    <w:rsid w:val="001275B6"/>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font-bold">
    <w:name w:val="font-bold"/>
    <w:basedOn w:val="DefaultParagraphFont"/>
    <w:rsid w:val="0012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3042</Words>
  <Characters>17342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 Phan</dc:creator>
  <cp:keywords/>
  <dc:description/>
  <cp:lastModifiedBy>NHUNG</cp:lastModifiedBy>
  <cp:revision>14</cp:revision>
  <dcterms:created xsi:type="dcterms:W3CDTF">2025-11-23T12:10:00Z</dcterms:created>
  <dcterms:modified xsi:type="dcterms:W3CDTF">2025-12-03T01:35:00Z</dcterms:modified>
</cp:coreProperties>
</file>